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C50" w:rsidRPr="00541C50" w:rsidRDefault="00541C50" w:rsidP="00541C5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A4A4A"/>
          <w:sz w:val="25"/>
          <w:szCs w:val="25"/>
          <w:lang w:eastAsia="ru-RU"/>
        </w:rPr>
      </w:pPr>
      <w:r w:rsidRPr="00541C50">
        <w:rPr>
          <w:rFonts w:ascii="Arial" w:eastAsia="Times New Roman" w:hAnsi="Arial" w:cs="Arial"/>
          <w:b/>
          <w:bCs/>
          <w:color w:val="4A4A4A"/>
          <w:sz w:val="25"/>
          <w:szCs w:val="25"/>
          <w:lang w:eastAsia="ru-RU"/>
        </w:rPr>
        <w:t>1. Повсеместная ликвидация нищеты во всех ее формах</w:t>
      </w:r>
    </w:p>
    <w:p w:rsidR="00541C50" w:rsidRPr="00541C50" w:rsidRDefault="00541C50" w:rsidP="00541C50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4A4A4A"/>
          <w:lang w:eastAsia="ru-RU"/>
        </w:rPr>
      </w:pPr>
      <w:r w:rsidRPr="00541C50">
        <w:rPr>
          <w:rFonts w:ascii="Arial" w:eastAsia="Times New Roman" w:hAnsi="Arial" w:cs="Arial"/>
          <w:color w:val="4A4A4A"/>
          <w:lang w:eastAsia="ru-RU"/>
        </w:rPr>
        <w:t>1.1. Ликвидировать крайнюю нищету</w:t>
      </w:r>
    </w:p>
    <w:p w:rsidR="00541C50" w:rsidRPr="00541C50" w:rsidRDefault="00541C50" w:rsidP="00541C50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К 2030 году ликвидировать крайнюю нищету для всех людей во всем мире (в настоящее время крайняя нищета определяется как проживание на сумму менее чем 1,25 долл. США в день)</w:t>
      </w:r>
    </w:p>
    <w:p w:rsidR="00541C50" w:rsidRPr="00541C50" w:rsidRDefault="00541C50" w:rsidP="00541C50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4A4A4A"/>
          <w:lang w:eastAsia="ru-RU"/>
        </w:rPr>
      </w:pPr>
      <w:r w:rsidRPr="00541C50">
        <w:rPr>
          <w:rFonts w:ascii="Arial" w:eastAsia="Times New Roman" w:hAnsi="Arial" w:cs="Arial"/>
          <w:color w:val="4A4A4A"/>
          <w:lang w:eastAsia="ru-RU"/>
        </w:rPr>
        <w:t>1.2. Сократить нищету по крайней мере на 50%</w:t>
      </w:r>
    </w:p>
    <w:p w:rsidR="00541C50" w:rsidRPr="00541C50" w:rsidRDefault="00541C50" w:rsidP="00541C50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К 2030 году сократить долю мужчин, женщин и детей всех возрастов, живущих в нищете во всех ее проявлениях, согласно национальным определениям, по крайней мере наполовину</w:t>
      </w:r>
    </w:p>
    <w:p w:rsidR="00541C50" w:rsidRPr="00541C50" w:rsidRDefault="00541C50" w:rsidP="00541C50">
      <w:pPr>
        <w:shd w:val="clear" w:color="auto" w:fill="FFFFFF"/>
        <w:spacing w:after="192" w:line="240" w:lineRule="auto"/>
        <w:outlineLvl w:val="3"/>
        <w:rPr>
          <w:rFonts w:ascii="Arial" w:eastAsia="Times New Roman" w:hAnsi="Arial" w:cs="Arial"/>
          <w:caps/>
          <w:color w:val="B5B5B5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aps/>
          <w:color w:val="B5B5B5"/>
          <w:sz w:val="19"/>
          <w:szCs w:val="19"/>
          <w:lang w:eastAsia="ru-RU"/>
        </w:rPr>
        <w:t>ИНДИКАТОРЫ ЦЕЛИ</w:t>
      </w:r>
    </w:p>
    <w:p w:rsidR="00541C50" w:rsidRPr="00541C50" w:rsidRDefault="00541C50" w:rsidP="00541C50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Доля населения, живущего за национальной чертой бедности (1.2.1)</w:t>
      </w:r>
    </w:p>
    <w:p w:rsidR="00541C50" w:rsidRPr="00541C50" w:rsidRDefault="00541C50" w:rsidP="00541C50">
      <w:pPr>
        <w:numPr>
          <w:ilvl w:val="0"/>
          <w:numId w:val="1"/>
        </w:numPr>
        <w:shd w:val="clear" w:color="auto" w:fill="FFFFFF"/>
        <w:spacing w:before="60" w:after="157" w:line="240" w:lineRule="auto"/>
        <w:ind w:left="480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 xml:space="preserve">Индекс риска бедности и социальной </w:t>
      </w:r>
      <w:proofErr w:type="spellStart"/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исключенности</w:t>
      </w:r>
      <w:proofErr w:type="spellEnd"/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 xml:space="preserve"> (AROPE)</w:t>
      </w:r>
    </w:p>
    <w:p w:rsidR="00541C50" w:rsidRPr="00541C50" w:rsidRDefault="00541C50" w:rsidP="00541C50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4A4A4A"/>
          <w:lang w:eastAsia="ru-RU"/>
        </w:rPr>
      </w:pPr>
      <w:r w:rsidRPr="00541C50">
        <w:rPr>
          <w:rFonts w:ascii="Arial" w:eastAsia="Times New Roman" w:hAnsi="Arial" w:cs="Arial"/>
          <w:color w:val="4A4A4A"/>
          <w:lang w:eastAsia="ru-RU"/>
        </w:rPr>
        <w:t>1.3. Внедрить меры социальной защиты</w:t>
      </w:r>
    </w:p>
    <w:p w:rsidR="00541C50" w:rsidRPr="00541C50" w:rsidRDefault="00541C50" w:rsidP="00541C50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Внедрить на национальном уровне надлежащие системы и меры социальной защиты для всех, включая установление минимальных уровней, и к 2030 году достичь существенного охвата бедных и уязвимых слоев населения</w:t>
      </w:r>
    </w:p>
    <w:p w:rsidR="00541C50" w:rsidRPr="00541C50" w:rsidRDefault="00541C50" w:rsidP="00541C50">
      <w:pPr>
        <w:shd w:val="clear" w:color="auto" w:fill="FFFFFF"/>
        <w:spacing w:after="192" w:line="240" w:lineRule="auto"/>
        <w:outlineLvl w:val="3"/>
        <w:rPr>
          <w:rFonts w:ascii="Arial" w:eastAsia="Times New Roman" w:hAnsi="Arial" w:cs="Arial"/>
          <w:caps/>
          <w:color w:val="B5B5B5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aps/>
          <w:color w:val="B5B5B5"/>
          <w:sz w:val="19"/>
          <w:szCs w:val="19"/>
          <w:lang w:eastAsia="ru-RU"/>
        </w:rPr>
        <w:t>ИНДИКАТОРЫ ЦЕЛИ</w:t>
      </w:r>
    </w:p>
    <w:p w:rsidR="00541C50" w:rsidRPr="00541C50" w:rsidRDefault="00541C50" w:rsidP="00541C50">
      <w:pPr>
        <w:numPr>
          <w:ilvl w:val="0"/>
          <w:numId w:val="2"/>
        </w:numPr>
        <w:shd w:val="clear" w:color="auto" w:fill="FFFFFF"/>
        <w:spacing w:after="157" w:line="240" w:lineRule="auto"/>
        <w:ind w:left="480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Доля населения, живущего за национальной чертой бедности (1.2.1)</w:t>
      </w:r>
    </w:p>
    <w:p w:rsidR="00541C50" w:rsidRPr="00541C50" w:rsidRDefault="00541C50" w:rsidP="00541C50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4A4A4A"/>
          <w:lang w:eastAsia="ru-RU"/>
        </w:rPr>
      </w:pPr>
      <w:r w:rsidRPr="00541C50">
        <w:rPr>
          <w:rFonts w:ascii="Arial" w:eastAsia="Times New Roman" w:hAnsi="Arial" w:cs="Arial"/>
          <w:color w:val="4A4A4A"/>
          <w:lang w:eastAsia="ru-RU"/>
        </w:rPr>
        <w:t>1.4. Равные права на экономические ресурсы, доступ к базовым услугам, технологиям, владению и распоряжению собственностью</w:t>
      </w:r>
    </w:p>
    <w:p w:rsidR="00541C50" w:rsidRPr="00541C50" w:rsidRDefault="00541C50" w:rsidP="00541C50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 xml:space="preserve">К 2030 году обеспечить, чтобы все мужчины и женщины, особенно малоимущие и уязвимые, имели равные права на экономические ресурсы, а также доступ к базовым услугам, владению и распоряжению землей и другими формами собственности, наследуемому имуществу, природным ресурсам, соответствующим новым технологиям и финансовым услугам, включая </w:t>
      </w:r>
      <w:proofErr w:type="spellStart"/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микрофинансирование</w:t>
      </w:r>
      <w:proofErr w:type="spellEnd"/>
    </w:p>
    <w:p w:rsidR="00541C50" w:rsidRPr="00541C50" w:rsidRDefault="00541C50" w:rsidP="00541C50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4A4A4A"/>
          <w:lang w:eastAsia="ru-RU"/>
        </w:rPr>
      </w:pPr>
      <w:r w:rsidRPr="00541C50">
        <w:rPr>
          <w:rFonts w:ascii="Arial" w:eastAsia="Times New Roman" w:hAnsi="Arial" w:cs="Arial"/>
          <w:color w:val="4A4A4A"/>
          <w:lang w:eastAsia="ru-RU"/>
        </w:rPr>
        <w:t>1.5. Повысить жизнестойкость перед экономическими, социальными и экологическими потрясениями</w:t>
      </w:r>
    </w:p>
    <w:p w:rsidR="00541C50" w:rsidRPr="00541C50" w:rsidRDefault="00541C50" w:rsidP="00541C50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К 2030 году повысить жизнестойкость малоимущих и лиц, находящихся в уязвимом положении, и уменьшить их незащищенность и уязвимость перед вызванными изменением климата экстремальными явлениями и другими экономическими, социальными и экологическими потрясениями и бедствиями</w:t>
      </w:r>
    </w:p>
    <w:p w:rsidR="00541C50" w:rsidRPr="00541C50" w:rsidRDefault="00541C50" w:rsidP="00541C50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4A4A4A"/>
          <w:lang w:eastAsia="ru-RU"/>
        </w:rPr>
      </w:pPr>
      <w:r w:rsidRPr="00541C50">
        <w:rPr>
          <w:rFonts w:ascii="Arial" w:eastAsia="Times New Roman" w:hAnsi="Arial" w:cs="Arial"/>
          <w:color w:val="4A4A4A"/>
          <w:lang w:eastAsia="ru-RU"/>
        </w:rPr>
        <w:t>1.a. Мобилизовать ресурсы для осуществления программ по ликвидации нищеты</w:t>
      </w:r>
    </w:p>
    <w:p w:rsidR="00541C50" w:rsidRPr="00541C50" w:rsidRDefault="00541C50" w:rsidP="00541C50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Обеспечить мобилизацию значительных ресурсов из самых разных источников, в том числе на основе активизации сотрудничества в целях развития, с тем чтобы предоставить развивающимся странам, особенно наименее развитым странам, достаточные и предсказуемые средства для осуществления программ и стратегий по ликвидации нищеты во всех ее формах</w:t>
      </w:r>
    </w:p>
    <w:p w:rsidR="00541C50" w:rsidRPr="00541C50" w:rsidRDefault="00541C50" w:rsidP="00541C50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4A4A4A"/>
          <w:lang w:eastAsia="ru-RU"/>
        </w:rPr>
      </w:pPr>
      <w:r w:rsidRPr="00541C50">
        <w:rPr>
          <w:rFonts w:ascii="Arial" w:eastAsia="Times New Roman" w:hAnsi="Arial" w:cs="Arial"/>
          <w:color w:val="4A4A4A"/>
          <w:lang w:eastAsia="ru-RU"/>
        </w:rPr>
        <w:t xml:space="preserve">1.b. Создать стратегические механизмы, учитывающие интересы бедноты и </w:t>
      </w:r>
      <w:proofErr w:type="spellStart"/>
      <w:r w:rsidRPr="00541C50">
        <w:rPr>
          <w:rFonts w:ascii="Arial" w:eastAsia="Times New Roman" w:hAnsi="Arial" w:cs="Arial"/>
          <w:color w:val="4A4A4A"/>
          <w:lang w:eastAsia="ru-RU"/>
        </w:rPr>
        <w:t>гендерные</w:t>
      </w:r>
      <w:proofErr w:type="spellEnd"/>
      <w:r w:rsidRPr="00541C50">
        <w:rPr>
          <w:rFonts w:ascii="Arial" w:eastAsia="Times New Roman" w:hAnsi="Arial" w:cs="Arial"/>
          <w:color w:val="4A4A4A"/>
          <w:lang w:eastAsia="ru-RU"/>
        </w:rPr>
        <w:t xml:space="preserve"> аспекты</w:t>
      </w:r>
    </w:p>
    <w:p w:rsidR="00541C50" w:rsidRPr="00541C50" w:rsidRDefault="00541C50" w:rsidP="00541C50">
      <w:pPr>
        <w:shd w:val="clear" w:color="auto" w:fill="FFFFFF"/>
        <w:spacing w:line="240" w:lineRule="auto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 xml:space="preserve">Создать на национальном, региональном и международном уровнях надежные стратегические механизмы, в основе которых лежали бы стратегии развития, учитывающие интересы бедноты и </w:t>
      </w:r>
      <w:proofErr w:type="spellStart"/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гендерные</w:t>
      </w:r>
      <w:proofErr w:type="spellEnd"/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 xml:space="preserve"> аспекты, для содействия ускоренному инвестированию в мероприятия по ликвидации нищеты</w:t>
      </w:r>
    </w:p>
    <w:p w:rsidR="00541C50" w:rsidRPr="00541C50" w:rsidRDefault="00541C50" w:rsidP="00541C5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A4A4A"/>
          <w:sz w:val="25"/>
          <w:szCs w:val="25"/>
          <w:lang w:eastAsia="ru-RU"/>
        </w:rPr>
      </w:pPr>
      <w:r w:rsidRPr="00541C50">
        <w:rPr>
          <w:rFonts w:ascii="Arial" w:eastAsia="Times New Roman" w:hAnsi="Arial" w:cs="Arial"/>
          <w:b/>
          <w:bCs/>
          <w:color w:val="4A4A4A"/>
          <w:sz w:val="25"/>
          <w:szCs w:val="25"/>
          <w:lang w:eastAsia="ru-RU"/>
        </w:rPr>
        <w:t>2. Ликвидация голода, обеспечение продовольственной безопасности и улучшение питания и содействие устойчивому развитию сельского хозяйства</w:t>
      </w:r>
    </w:p>
    <w:p w:rsidR="00541C50" w:rsidRPr="00541C50" w:rsidRDefault="00541C50" w:rsidP="00541C50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4A4A4A"/>
          <w:lang w:eastAsia="ru-RU"/>
        </w:rPr>
      </w:pPr>
      <w:r w:rsidRPr="00541C50">
        <w:rPr>
          <w:rFonts w:ascii="Arial" w:eastAsia="Times New Roman" w:hAnsi="Arial" w:cs="Arial"/>
          <w:color w:val="4A4A4A"/>
          <w:lang w:eastAsia="ru-RU"/>
        </w:rPr>
        <w:t>2.1. Обеспечить всем доступ к безопасной и питательной пище</w:t>
      </w:r>
    </w:p>
    <w:p w:rsidR="00541C50" w:rsidRPr="00541C50" w:rsidRDefault="00541C50" w:rsidP="00541C50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К 2030 году покончить с голодом и обеспечить всем, особенно малоимущим и уязвимым группам населения, включая младенцев, круглогодичный доступ к безопасной, питательной и достаточной пище</w:t>
      </w:r>
    </w:p>
    <w:p w:rsidR="00541C50" w:rsidRPr="00541C50" w:rsidRDefault="00541C50" w:rsidP="00541C50">
      <w:pPr>
        <w:shd w:val="clear" w:color="auto" w:fill="FFFFFF"/>
        <w:spacing w:after="192" w:line="240" w:lineRule="auto"/>
        <w:outlineLvl w:val="3"/>
        <w:rPr>
          <w:rFonts w:ascii="Arial" w:eastAsia="Times New Roman" w:hAnsi="Arial" w:cs="Arial"/>
          <w:caps/>
          <w:color w:val="B5B5B5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aps/>
          <w:color w:val="B5B5B5"/>
          <w:sz w:val="19"/>
          <w:szCs w:val="19"/>
          <w:lang w:eastAsia="ru-RU"/>
        </w:rPr>
        <w:t>ИНДИКАТОРЫ ЦЕЛИ</w:t>
      </w:r>
    </w:p>
    <w:p w:rsidR="00541C50" w:rsidRPr="00541C50" w:rsidRDefault="00541C50" w:rsidP="00541C50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Уровень умеренного или острого отсутствия продовольственной безопасности населения, по шкале восприятия отсутствия продовольственной безопасности (2.1.2)</w:t>
      </w:r>
    </w:p>
    <w:p w:rsidR="00541C50" w:rsidRPr="00541C50" w:rsidRDefault="00541C50" w:rsidP="00541C50">
      <w:pPr>
        <w:numPr>
          <w:ilvl w:val="0"/>
          <w:numId w:val="3"/>
        </w:numPr>
        <w:shd w:val="clear" w:color="auto" w:fill="FFFFFF"/>
        <w:spacing w:before="60" w:after="157" w:line="240" w:lineRule="auto"/>
        <w:ind w:left="480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lastRenderedPageBreak/>
        <w:t>Доля домохозяйств, указавших при оценке своего материального положения на нехватку денег на еду</w:t>
      </w:r>
    </w:p>
    <w:p w:rsidR="00541C50" w:rsidRPr="00541C50" w:rsidRDefault="00541C50" w:rsidP="00541C50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4A4A4A"/>
          <w:lang w:eastAsia="ru-RU"/>
        </w:rPr>
      </w:pPr>
      <w:r w:rsidRPr="00541C50">
        <w:rPr>
          <w:rFonts w:ascii="Arial" w:eastAsia="Times New Roman" w:hAnsi="Arial" w:cs="Arial"/>
          <w:color w:val="4A4A4A"/>
          <w:lang w:eastAsia="ru-RU"/>
        </w:rPr>
        <w:t>2.2. Покончить со всеми формами недоедания</w:t>
      </w:r>
    </w:p>
    <w:p w:rsidR="00541C50" w:rsidRPr="00541C50" w:rsidRDefault="00541C50" w:rsidP="00541C50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К 2030 году покончить со всеми формами недоедания, в том числе достичь к 2025 году согласованных на международном уровне целевых показателей, касающихся борьбы с задержкой роста и истощением у детей в возрасте до пяти лет, и удовлетворять потребности в питании девочек подросткового возраста, беременных и кормящих женщин и пожилых людей</w:t>
      </w:r>
    </w:p>
    <w:p w:rsidR="00541C50" w:rsidRPr="00541C50" w:rsidRDefault="00541C50" w:rsidP="00541C50">
      <w:pPr>
        <w:shd w:val="clear" w:color="auto" w:fill="FFFFFF"/>
        <w:spacing w:after="192" w:line="240" w:lineRule="auto"/>
        <w:outlineLvl w:val="3"/>
        <w:rPr>
          <w:rFonts w:ascii="Arial" w:eastAsia="Times New Roman" w:hAnsi="Arial" w:cs="Arial"/>
          <w:caps/>
          <w:color w:val="B5B5B5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aps/>
          <w:color w:val="B5B5B5"/>
          <w:sz w:val="19"/>
          <w:szCs w:val="19"/>
          <w:lang w:eastAsia="ru-RU"/>
        </w:rPr>
        <w:t>ИНДИКАТОРЫ ЦЕЛИ</w:t>
      </w:r>
    </w:p>
    <w:p w:rsidR="00541C50" w:rsidRPr="00541C50" w:rsidRDefault="00541C50" w:rsidP="00541C50">
      <w:pPr>
        <w:numPr>
          <w:ilvl w:val="0"/>
          <w:numId w:val="4"/>
        </w:numPr>
        <w:shd w:val="clear" w:color="auto" w:fill="FFFFFF"/>
        <w:spacing w:line="240" w:lineRule="auto"/>
        <w:ind w:left="480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Распространенность задержки роста среди детей в возрасте до пяти лет (среднеквадратичное отклонение от медианного показателя роста к возрасту ребенка в соответствии с нормами роста детей, установленными Всемирной организацией здравоохранения (ВОЗ) (2.2.1)</w:t>
      </w:r>
    </w:p>
    <w:p w:rsidR="00541C50" w:rsidRPr="00541C50" w:rsidRDefault="00541C50" w:rsidP="00541C5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A4A4A"/>
          <w:sz w:val="25"/>
          <w:szCs w:val="25"/>
          <w:lang w:eastAsia="ru-RU"/>
        </w:rPr>
      </w:pPr>
      <w:r w:rsidRPr="00541C50">
        <w:rPr>
          <w:rFonts w:ascii="Arial" w:eastAsia="Times New Roman" w:hAnsi="Arial" w:cs="Arial"/>
          <w:b/>
          <w:bCs/>
          <w:color w:val="4A4A4A"/>
          <w:sz w:val="25"/>
          <w:szCs w:val="25"/>
          <w:lang w:eastAsia="ru-RU"/>
        </w:rPr>
        <w:t>3. Обеспечение здорового образа жизни и содействие благополучию для всех в любом возрасте</w:t>
      </w:r>
    </w:p>
    <w:p w:rsidR="00541C50" w:rsidRPr="00541C50" w:rsidRDefault="00541C50" w:rsidP="00541C50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4A4A4A"/>
          <w:lang w:eastAsia="ru-RU"/>
        </w:rPr>
      </w:pPr>
      <w:r w:rsidRPr="00541C50">
        <w:rPr>
          <w:rFonts w:ascii="Arial" w:eastAsia="Times New Roman" w:hAnsi="Arial" w:cs="Arial"/>
          <w:color w:val="4A4A4A"/>
          <w:lang w:eastAsia="ru-RU"/>
        </w:rPr>
        <w:t>3.1. Снизить материнскую смертность</w:t>
      </w:r>
    </w:p>
    <w:p w:rsidR="00541C50" w:rsidRPr="00541C50" w:rsidRDefault="00541C50" w:rsidP="00541C50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К 2030 году снизить глобальный коэффициент материнской смертности до менее 70 случаев на 100 000 живорождений</w:t>
      </w:r>
    </w:p>
    <w:p w:rsidR="00541C50" w:rsidRPr="00541C50" w:rsidRDefault="00541C50" w:rsidP="00541C50">
      <w:pPr>
        <w:shd w:val="clear" w:color="auto" w:fill="FFFFFF"/>
        <w:spacing w:after="192" w:line="240" w:lineRule="auto"/>
        <w:outlineLvl w:val="3"/>
        <w:rPr>
          <w:rFonts w:ascii="Arial" w:eastAsia="Times New Roman" w:hAnsi="Arial" w:cs="Arial"/>
          <w:caps/>
          <w:color w:val="B5B5B5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aps/>
          <w:color w:val="B5B5B5"/>
          <w:sz w:val="19"/>
          <w:szCs w:val="19"/>
          <w:lang w:eastAsia="ru-RU"/>
        </w:rPr>
        <w:t>ИНДИКАТОРЫ ЦЕЛИ</w:t>
      </w:r>
    </w:p>
    <w:p w:rsidR="00541C50" w:rsidRPr="00541C50" w:rsidRDefault="00541C50" w:rsidP="00541C50">
      <w:pPr>
        <w:numPr>
          <w:ilvl w:val="0"/>
          <w:numId w:val="5"/>
        </w:numPr>
        <w:shd w:val="clear" w:color="auto" w:fill="FFFFFF"/>
        <w:spacing w:after="157" w:line="240" w:lineRule="auto"/>
        <w:ind w:left="480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Коэффициент материнской смертности (3.1.1)</w:t>
      </w:r>
    </w:p>
    <w:p w:rsidR="00541C50" w:rsidRPr="00541C50" w:rsidRDefault="00541C50" w:rsidP="00541C50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4A4A4A"/>
          <w:lang w:eastAsia="ru-RU"/>
        </w:rPr>
      </w:pPr>
      <w:r w:rsidRPr="00541C50">
        <w:rPr>
          <w:rFonts w:ascii="Arial" w:eastAsia="Times New Roman" w:hAnsi="Arial" w:cs="Arial"/>
          <w:color w:val="4A4A4A"/>
          <w:lang w:eastAsia="ru-RU"/>
        </w:rPr>
        <w:t>3.2. Покончить с предотвратимой смертностью детей до 5 лет</w:t>
      </w:r>
    </w:p>
    <w:p w:rsidR="00541C50" w:rsidRPr="00541C50" w:rsidRDefault="00541C50" w:rsidP="00541C50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К 2030 году снизить глобальный коэффициент материнской смертности до менее 70 случаев на 100 000 живорождений</w:t>
      </w:r>
    </w:p>
    <w:p w:rsidR="00541C50" w:rsidRPr="00541C50" w:rsidRDefault="00541C50" w:rsidP="00541C50">
      <w:pPr>
        <w:shd w:val="clear" w:color="auto" w:fill="FFFFFF"/>
        <w:spacing w:after="192" w:line="240" w:lineRule="auto"/>
        <w:outlineLvl w:val="3"/>
        <w:rPr>
          <w:rFonts w:ascii="Arial" w:eastAsia="Times New Roman" w:hAnsi="Arial" w:cs="Arial"/>
          <w:caps/>
          <w:color w:val="B5B5B5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aps/>
          <w:color w:val="B5B5B5"/>
          <w:sz w:val="19"/>
          <w:szCs w:val="19"/>
          <w:lang w:eastAsia="ru-RU"/>
        </w:rPr>
        <w:t>ИНДИКАТОРЫ ЦЕЛИ</w:t>
      </w:r>
    </w:p>
    <w:p w:rsidR="00541C50" w:rsidRPr="00541C50" w:rsidRDefault="00541C50" w:rsidP="00541C50">
      <w:pPr>
        <w:numPr>
          <w:ilvl w:val="0"/>
          <w:numId w:val="6"/>
        </w:numPr>
        <w:shd w:val="clear" w:color="auto" w:fill="FFFFFF"/>
        <w:spacing w:after="157" w:line="240" w:lineRule="auto"/>
        <w:ind w:left="480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Коэффициент материнской смертности (3.1.1)</w:t>
      </w:r>
    </w:p>
    <w:p w:rsidR="00541C50" w:rsidRPr="00541C50" w:rsidRDefault="00541C50" w:rsidP="00541C50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4A4A4A"/>
          <w:lang w:eastAsia="ru-RU"/>
        </w:rPr>
      </w:pPr>
      <w:r w:rsidRPr="00541C50">
        <w:rPr>
          <w:rFonts w:ascii="Arial" w:eastAsia="Times New Roman" w:hAnsi="Arial" w:cs="Arial"/>
          <w:color w:val="4A4A4A"/>
          <w:lang w:eastAsia="ru-RU"/>
        </w:rPr>
        <w:t>3.3. Покончить с инфекционными заболеваниями</w:t>
      </w:r>
    </w:p>
    <w:p w:rsidR="00541C50" w:rsidRPr="00541C50" w:rsidRDefault="00541C50" w:rsidP="00541C50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 xml:space="preserve">К 2030 году положить конец эпидемиям </w:t>
      </w:r>
      <w:proofErr w:type="spellStart"/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СПИДа</w:t>
      </w:r>
      <w:proofErr w:type="spellEnd"/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, туберкулеза, малярии и тропических болезней, которым не уделяется должного внимания, и обеспечить борьбу с гепатитом, заболеваниями, передаваемыми через воду, и другими инфекционными заболеваниями</w:t>
      </w:r>
    </w:p>
    <w:p w:rsidR="00541C50" w:rsidRPr="00541C50" w:rsidRDefault="00541C50" w:rsidP="00541C50">
      <w:pPr>
        <w:shd w:val="clear" w:color="auto" w:fill="FFFFFF"/>
        <w:spacing w:after="192" w:line="240" w:lineRule="auto"/>
        <w:outlineLvl w:val="3"/>
        <w:rPr>
          <w:rFonts w:ascii="Arial" w:eastAsia="Times New Roman" w:hAnsi="Arial" w:cs="Arial"/>
          <w:caps/>
          <w:color w:val="B5B5B5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aps/>
          <w:color w:val="B5B5B5"/>
          <w:sz w:val="19"/>
          <w:szCs w:val="19"/>
          <w:lang w:eastAsia="ru-RU"/>
        </w:rPr>
        <w:t>ИНДИКАТОРЫ ЦЕЛИ</w:t>
      </w:r>
    </w:p>
    <w:p w:rsidR="00541C50" w:rsidRPr="00541C50" w:rsidRDefault="00541C50" w:rsidP="00541C50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Число зарегистрированных больных с впервые установленным диагнозом ВИЧ-инфекции на 100000 человек населения (3.3.1)</w:t>
      </w:r>
    </w:p>
    <w:p w:rsidR="00541C50" w:rsidRPr="00541C50" w:rsidRDefault="00541C50" w:rsidP="00541C50">
      <w:pPr>
        <w:numPr>
          <w:ilvl w:val="0"/>
          <w:numId w:val="7"/>
        </w:numPr>
        <w:shd w:val="clear" w:color="auto" w:fill="FFFFFF"/>
        <w:spacing w:before="60" w:after="0" w:line="240" w:lineRule="auto"/>
        <w:ind w:left="480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Число зарегистрированных больных с впервые установленным диагнозом ВИЧ-инфекции на 100000 человек населения (3.3.1)</w:t>
      </w:r>
    </w:p>
    <w:p w:rsidR="00541C50" w:rsidRPr="00541C50" w:rsidRDefault="00541C50" w:rsidP="00541C50">
      <w:pPr>
        <w:numPr>
          <w:ilvl w:val="0"/>
          <w:numId w:val="7"/>
        </w:numPr>
        <w:shd w:val="clear" w:color="auto" w:fill="FFFFFF"/>
        <w:spacing w:before="60" w:after="0" w:line="240" w:lineRule="auto"/>
        <w:ind w:left="480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Заболеваемость туберкулезом на 100 000 человек (3.3.2)</w:t>
      </w:r>
    </w:p>
    <w:p w:rsidR="00541C50" w:rsidRPr="00541C50" w:rsidRDefault="00541C50" w:rsidP="00541C50">
      <w:pPr>
        <w:numPr>
          <w:ilvl w:val="0"/>
          <w:numId w:val="7"/>
        </w:numPr>
        <w:shd w:val="clear" w:color="auto" w:fill="FFFFFF"/>
        <w:spacing w:before="60" w:after="0" w:line="240" w:lineRule="auto"/>
        <w:ind w:left="480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Смертность от туберкулеза</w:t>
      </w:r>
    </w:p>
    <w:p w:rsidR="00541C50" w:rsidRPr="00541C50" w:rsidRDefault="00541C50" w:rsidP="00541C50">
      <w:pPr>
        <w:numPr>
          <w:ilvl w:val="0"/>
          <w:numId w:val="7"/>
        </w:numPr>
        <w:shd w:val="clear" w:color="auto" w:fill="FFFFFF"/>
        <w:spacing w:before="60" w:after="0" w:line="240" w:lineRule="auto"/>
        <w:ind w:left="480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Заболеваемость малярией на 1000 человек (3.3.3)</w:t>
      </w:r>
    </w:p>
    <w:p w:rsidR="00541C50" w:rsidRPr="00541C50" w:rsidRDefault="00541C50" w:rsidP="00541C50">
      <w:pPr>
        <w:numPr>
          <w:ilvl w:val="0"/>
          <w:numId w:val="7"/>
        </w:numPr>
        <w:shd w:val="clear" w:color="auto" w:fill="FFFFFF"/>
        <w:spacing w:before="60" w:after="0" w:line="240" w:lineRule="auto"/>
        <w:ind w:left="480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Заболеваемость гепатитом B на 100 000 человек (3.3.4)</w:t>
      </w:r>
    </w:p>
    <w:p w:rsidR="00541C50" w:rsidRPr="00541C50" w:rsidRDefault="00541C50" w:rsidP="00541C50">
      <w:pPr>
        <w:numPr>
          <w:ilvl w:val="0"/>
          <w:numId w:val="7"/>
        </w:numPr>
        <w:shd w:val="clear" w:color="auto" w:fill="FFFFFF"/>
        <w:spacing w:before="60" w:after="0" w:line="240" w:lineRule="auto"/>
        <w:ind w:left="480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Заболеваемость аскаридозом на 1000 человек</w:t>
      </w:r>
    </w:p>
    <w:p w:rsidR="00541C50" w:rsidRPr="00541C50" w:rsidRDefault="00541C50" w:rsidP="00541C50">
      <w:pPr>
        <w:numPr>
          <w:ilvl w:val="0"/>
          <w:numId w:val="7"/>
        </w:numPr>
        <w:shd w:val="clear" w:color="auto" w:fill="FFFFFF"/>
        <w:spacing w:before="60" w:after="0" w:line="240" w:lineRule="auto"/>
        <w:ind w:left="480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Заболеваемость эхинококкозом на 1000 человек</w:t>
      </w:r>
    </w:p>
    <w:p w:rsidR="00541C50" w:rsidRPr="00541C50" w:rsidRDefault="00541C50" w:rsidP="00541C50">
      <w:pPr>
        <w:numPr>
          <w:ilvl w:val="0"/>
          <w:numId w:val="7"/>
        </w:numPr>
        <w:shd w:val="clear" w:color="auto" w:fill="FFFFFF"/>
        <w:spacing w:before="60" w:after="0" w:line="240" w:lineRule="auto"/>
        <w:ind w:left="480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Заболеваемость описторхозом на 1000 человек</w:t>
      </w:r>
    </w:p>
    <w:p w:rsidR="00541C50" w:rsidRPr="00541C50" w:rsidRDefault="00541C50" w:rsidP="00541C50">
      <w:pPr>
        <w:numPr>
          <w:ilvl w:val="0"/>
          <w:numId w:val="7"/>
        </w:numPr>
        <w:shd w:val="clear" w:color="auto" w:fill="FFFFFF"/>
        <w:spacing w:before="60" w:after="157" w:line="240" w:lineRule="auto"/>
        <w:ind w:left="480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 xml:space="preserve">Заболеваемость </w:t>
      </w:r>
      <w:proofErr w:type="spellStart"/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лямблиозом</w:t>
      </w:r>
      <w:proofErr w:type="spellEnd"/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 xml:space="preserve"> на 1000 человек</w:t>
      </w:r>
    </w:p>
    <w:p w:rsidR="00541C50" w:rsidRPr="00541C50" w:rsidRDefault="00541C50" w:rsidP="00541C50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4A4A4A"/>
          <w:lang w:eastAsia="ru-RU"/>
        </w:rPr>
      </w:pPr>
      <w:r w:rsidRPr="00541C50">
        <w:rPr>
          <w:rFonts w:ascii="Arial" w:eastAsia="Times New Roman" w:hAnsi="Arial" w:cs="Arial"/>
          <w:color w:val="4A4A4A"/>
          <w:lang w:eastAsia="ru-RU"/>
        </w:rPr>
        <w:t>3.4. К 2030 году уменьшить на треть преждевременную смертность от неинфекционных заболеваний посредством профилактики и лечения и поддержания психического здоровья и благополучия</w:t>
      </w:r>
    </w:p>
    <w:p w:rsidR="00541C50" w:rsidRPr="00541C50" w:rsidRDefault="00541C50" w:rsidP="00541C50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К 2030 году покончить с голодом и обеспечить всем, особенно малоимущим и уязвимым группам населения, включая младенцев, круглогодичный доступ к безопасной, питательной и достаточной пище</w:t>
      </w:r>
    </w:p>
    <w:p w:rsidR="00541C50" w:rsidRPr="00541C50" w:rsidRDefault="00541C50" w:rsidP="00541C50">
      <w:pPr>
        <w:shd w:val="clear" w:color="auto" w:fill="FFFFFF"/>
        <w:spacing w:after="192" w:line="240" w:lineRule="auto"/>
        <w:outlineLvl w:val="3"/>
        <w:rPr>
          <w:rFonts w:ascii="Arial" w:eastAsia="Times New Roman" w:hAnsi="Arial" w:cs="Arial"/>
          <w:caps/>
          <w:color w:val="B5B5B5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aps/>
          <w:color w:val="B5B5B5"/>
          <w:sz w:val="19"/>
          <w:szCs w:val="19"/>
          <w:lang w:eastAsia="ru-RU"/>
        </w:rPr>
        <w:t>ИНДИКАТОРЫ ЦЕЛИ</w:t>
      </w:r>
    </w:p>
    <w:p w:rsidR="00541C50" w:rsidRPr="00541C50" w:rsidRDefault="00541C50" w:rsidP="00541C50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lastRenderedPageBreak/>
        <w:t>Доля граждан, систематически занимающихся физической культурой и спортом</w:t>
      </w:r>
    </w:p>
    <w:p w:rsidR="00541C50" w:rsidRPr="00541C50" w:rsidRDefault="00541C50" w:rsidP="00541C50">
      <w:pPr>
        <w:numPr>
          <w:ilvl w:val="0"/>
          <w:numId w:val="8"/>
        </w:numPr>
        <w:shd w:val="clear" w:color="auto" w:fill="FFFFFF"/>
        <w:spacing w:before="60" w:after="0" w:line="240" w:lineRule="auto"/>
        <w:ind w:left="480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Ожидаемая продолжительность здоровой жизни</w:t>
      </w:r>
    </w:p>
    <w:p w:rsidR="00541C50" w:rsidRPr="00541C50" w:rsidRDefault="00541C50" w:rsidP="00541C50">
      <w:pPr>
        <w:numPr>
          <w:ilvl w:val="0"/>
          <w:numId w:val="8"/>
        </w:numPr>
        <w:shd w:val="clear" w:color="auto" w:fill="FFFFFF"/>
        <w:spacing w:before="60" w:after="0" w:line="240" w:lineRule="auto"/>
        <w:ind w:left="480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Смертность от болезней системы кровообращения (на 100 тыс. населения)</w:t>
      </w:r>
    </w:p>
    <w:p w:rsidR="00541C50" w:rsidRPr="00541C50" w:rsidRDefault="00541C50" w:rsidP="00541C50">
      <w:pPr>
        <w:numPr>
          <w:ilvl w:val="0"/>
          <w:numId w:val="8"/>
        </w:numPr>
        <w:shd w:val="clear" w:color="auto" w:fill="FFFFFF"/>
        <w:spacing w:before="60" w:after="0" w:line="240" w:lineRule="auto"/>
        <w:ind w:left="480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Смертность от новообразований, в том числе от злокачественных (на 100 тыс. населения)</w:t>
      </w:r>
    </w:p>
    <w:p w:rsidR="00541C50" w:rsidRPr="00541C50" w:rsidRDefault="00541C50" w:rsidP="00541C50">
      <w:pPr>
        <w:numPr>
          <w:ilvl w:val="0"/>
          <w:numId w:val="8"/>
        </w:numPr>
        <w:shd w:val="clear" w:color="auto" w:fill="FFFFFF"/>
        <w:spacing w:before="60" w:after="157" w:line="240" w:lineRule="auto"/>
        <w:ind w:left="480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Заболеваемость с первые в жизни установленным диагнозом психического расстройства и расстройствами поведения на 100 тыс. населения</w:t>
      </w:r>
    </w:p>
    <w:p w:rsidR="00541C50" w:rsidRPr="00541C50" w:rsidRDefault="00541C50" w:rsidP="00541C50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4A4A4A"/>
          <w:lang w:eastAsia="ru-RU"/>
        </w:rPr>
      </w:pPr>
      <w:r w:rsidRPr="00541C50">
        <w:rPr>
          <w:rFonts w:ascii="Arial" w:eastAsia="Times New Roman" w:hAnsi="Arial" w:cs="Arial"/>
          <w:color w:val="4A4A4A"/>
          <w:lang w:eastAsia="ru-RU"/>
        </w:rPr>
        <w:t xml:space="preserve">3.5. Предотвратить злоупотребление </w:t>
      </w:r>
      <w:proofErr w:type="spellStart"/>
      <w:r w:rsidRPr="00541C50">
        <w:rPr>
          <w:rFonts w:ascii="Arial" w:eastAsia="Times New Roman" w:hAnsi="Arial" w:cs="Arial"/>
          <w:color w:val="4A4A4A"/>
          <w:lang w:eastAsia="ru-RU"/>
        </w:rPr>
        <w:t>психоактивными</w:t>
      </w:r>
      <w:proofErr w:type="spellEnd"/>
      <w:r w:rsidRPr="00541C50">
        <w:rPr>
          <w:rFonts w:ascii="Arial" w:eastAsia="Times New Roman" w:hAnsi="Arial" w:cs="Arial"/>
          <w:color w:val="4A4A4A"/>
          <w:lang w:eastAsia="ru-RU"/>
        </w:rPr>
        <w:t xml:space="preserve"> веществами</w:t>
      </w:r>
    </w:p>
    <w:p w:rsidR="00541C50" w:rsidRPr="00541C50" w:rsidRDefault="00541C50" w:rsidP="00541C50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 xml:space="preserve">Улучшать профилактику и лечение зависимости от </w:t>
      </w:r>
      <w:proofErr w:type="spellStart"/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психоактивных</w:t>
      </w:r>
      <w:proofErr w:type="spellEnd"/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 xml:space="preserve"> веществ, в том числе злоупотребления наркотическими средствами и алкоголем</w:t>
      </w:r>
    </w:p>
    <w:p w:rsidR="00541C50" w:rsidRPr="00541C50" w:rsidRDefault="00541C50" w:rsidP="00541C50">
      <w:pPr>
        <w:shd w:val="clear" w:color="auto" w:fill="FFFFFF"/>
        <w:spacing w:after="192" w:line="240" w:lineRule="auto"/>
        <w:outlineLvl w:val="3"/>
        <w:rPr>
          <w:rFonts w:ascii="Arial" w:eastAsia="Times New Roman" w:hAnsi="Arial" w:cs="Arial"/>
          <w:caps/>
          <w:color w:val="B5B5B5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aps/>
          <w:color w:val="B5B5B5"/>
          <w:sz w:val="19"/>
          <w:szCs w:val="19"/>
          <w:lang w:eastAsia="ru-RU"/>
        </w:rPr>
        <w:t>ИНДИКАТОРЫ ЦЕЛИ</w:t>
      </w:r>
    </w:p>
    <w:p w:rsidR="00541C50" w:rsidRPr="00541C50" w:rsidRDefault="00541C50" w:rsidP="00541C50">
      <w:pPr>
        <w:numPr>
          <w:ilvl w:val="0"/>
          <w:numId w:val="9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Заболеваемость с впервые в жизни установленным диагнозом наркомании на 100 тыс. населения</w:t>
      </w:r>
    </w:p>
    <w:p w:rsidR="00541C50" w:rsidRPr="00541C50" w:rsidRDefault="00541C50" w:rsidP="00541C50">
      <w:pPr>
        <w:numPr>
          <w:ilvl w:val="0"/>
          <w:numId w:val="9"/>
        </w:numPr>
        <w:shd w:val="clear" w:color="auto" w:fill="FFFFFF"/>
        <w:spacing w:before="60" w:after="157" w:line="240" w:lineRule="auto"/>
        <w:ind w:left="480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Заболеваемость с впервые в жизни установленным диагнозом алкоголизма и алкогольного психоза на 100 тыс. населения</w:t>
      </w:r>
    </w:p>
    <w:p w:rsidR="00541C50" w:rsidRPr="00541C50" w:rsidRDefault="00541C50" w:rsidP="00541C50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4A4A4A"/>
          <w:lang w:eastAsia="ru-RU"/>
        </w:rPr>
      </w:pPr>
      <w:r w:rsidRPr="00541C50">
        <w:rPr>
          <w:rFonts w:ascii="Arial" w:eastAsia="Times New Roman" w:hAnsi="Arial" w:cs="Arial"/>
          <w:color w:val="4A4A4A"/>
          <w:lang w:eastAsia="ru-RU"/>
        </w:rPr>
        <w:t>3.6. Сократить число смертей и травм от ДТП</w:t>
      </w:r>
    </w:p>
    <w:p w:rsidR="00541C50" w:rsidRPr="00541C50" w:rsidRDefault="00541C50" w:rsidP="00541C50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К 2020 году вдвое сократить во всем мире число смертей и травм в результате дорожно-транспортных происшествий</w:t>
      </w:r>
    </w:p>
    <w:p w:rsidR="00541C50" w:rsidRPr="00541C50" w:rsidRDefault="00541C50" w:rsidP="00541C50">
      <w:pPr>
        <w:shd w:val="clear" w:color="auto" w:fill="FFFFFF"/>
        <w:spacing w:after="192" w:line="240" w:lineRule="auto"/>
        <w:outlineLvl w:val="3"/>
        <w:rPr>
          <w:rFonts w:ascii="Arial" w:eastAsia="Times New Roman" w:hAnsi="Arial" w:cs="Arial"/>
          <w:caps/>
          <w:color w:val="B5B5B5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aps/>
          <w:color w:val="B5B5B5"/>
          <w:sz w:val="19"/>
          <w:szCs w:val="19"/>
          <w:lang w:eastAsia="ru-RU"/>
        </w:rPr>
        <w:t>ИНДИКАТОРЫ ЦЕЛИ</w:t>
      </w:r>
    </w:p>
    <w:p w:rsidR="00541C50" w:rsidRPr="00541C50" w:rsidRDefault="00541C50" w:rsidP="00541C50">
      <w:pPr>
        <w:numPr>
          <w:ilvl w:val="0"/>
          <w:numId w:val="10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Количество погибших в дорожно-транспортных происшествиях, человек на 100 тысяч населения</w:t>
      </w:r>
    </w:p>
    <w:p w:rsidR="00541C50" w:rsidRPr="00541C50" w:rsidRDefault="00541C50" w:rsidP="00541C50">
      <w:pPr>
        <w:numPr>
          <w:ilvl w:val="0"/>
          <w:numId w:val="10"/>
        </w:numPr>
        <w:shd w:val="clear" w:color="auto" w:fill="FFFFFF"/>
        <w:spacing w:before="60" w:after="0" w:line="240" w:lineRule="auto"/>
        <w:ind w:left="480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Число лиц, раненых в ДТП, человек</w:t>
      </w:r>
    </w:p>
    <w:p w:rsidR="00541C50" w:rsidRPr="00541C50" w:rsidRDefault="00541C50" w:rsidP="00541C50">
      <w:pPr>
        <w:numPr>
          <w:ilvl w:val="0"/>
          <w:numId w:val="10"/>
        </w:numPr>
        <w:shd w:val="clear" w:color="auto" w:fill="FFFFFF"/>
        <w:spacing w:before="60" w:after="0" w:line="240" w:lineRule="auto"/>
        <w:ind w:left="480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Всего ДТП в России (единиц)</w:t>
      </w:r>
    </w:p>
    <w:p w:rsidR="00541C50" w:rsidRPr="00541C50" w:rsidRDefault="00541C50" w:rsidP="00541C50">
      <w:pPr>
        <w:numPr>
          <w:ilvl w:val="0"/>
          <w:numId w:val="10"/>
        </w:numPr>
        <w:shd w:val="clear" w:color="auto" w:fill="FFFFFF"/>
        <w:spacing w:before="60" w:after="0" w:line="240" w:lineRule="auto"/>
        <w:ind w:left="480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ДТП, связанные с состоянием опьянения (единиц и % от общего числа ДТП)</w:t>
      </w:r>
    </w:p>
    <w:p w:rsidR="00541C50" w:rsidRPr="00541C50" w:rsidRDefault="00541C50" w:rsidP="00541C50">
      <w:pPr>
        <w:numPr>
          <w:ilvl w:val="0"/>
          <w:numId w:val="10"/>
        </w:numPr>
        <w:shd w:val="clear" w:color="auto" w:fill="FFFFFF"/>
        <w:spacing w:before="60" w:after="0" w:line="240" w:lineRule="auto"/>
        <w:ind w:left="480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Погибло в ДТП, связанных с состоянием опьянения (человек и % от общего числа погибших)</w:t>
      </w:r>
    </w:p>
    <w:p w:rsidR="00541C50" w:rsidRPr="00541C50" w:rsidRDefault="00541C50" w:rsidP="00541C50">
      <w:pPr>
        <w:numPr>
          <w:ilvl w:val="0"/>
          <w:numId w:val="10"/>
        </w:numPr>
        <w:shd w:val="clear" w:color="auto" w:fill="FFFFFF"/>
        <w:spacing w:before="60" w:after="157" w:line="240" w:lineRule="auto"/>
        <w:ind w:left="480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Всего получили травмы в ДТП, связанных с состоянием опьянения (человек и % от общего числа получивших травмы)</w:t>
      </w:r>
    </w:p>
    <w:p w:rsidR="00541C50" w:rsidRPr="00541C50" w:rsidRDefault="00541C50" w:rsidP="00541C50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4A4A4A"/>
          <w:lang w:eastAsia="ru-RU"/>
        </w:rPr>
      </w:pPr>
      <w:r w:rsidRPr="00541C50">
        <w:rPr>
          <w:rFonts w:ascii="Arial" w:eastAsia="Times New Roman" w:hAnsi="Arial" w:cs="Arial"/>
          <w:color w:val="4A4A4A"/>
          <w:lang w:eastAsia="ru-RU"/>
        </w:rPr>
        <w:t>3.7. Обеспечить доступ к услугам сексуального и репродуктивного здоровья</w:t>
      </w:r>
    </w:p>
    <w:p w:rsidR="00541C50" w:rsidRPr="00541C50" w:rsidRDefault="00541C50" w:rsidP="00541C50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К 2030 году обеспечить всеобщий доступ к услугам по охране сексуального и репродуктивного здоровья, включая услуги по планированию семьи, информирование и просвещение, и учет вопросов охраны репродуктивного здоровья в национальных стратегиях и программах</w:t>
      </w:r>
    </w:p>
    <w:p w:rsidR="00541C50" w:rsidRPr="00541C50" w:rsidRDefault="00541C50" w:rsidP="00541C50">
      <w:pPr>
        <w:shd w:val="clear" w:color="auto" w:fill="FFFFFF"/>
        <w:spacing w:after="192" w:line="240" w:lineRule="auto"/>
        <w:outlineLvl w:val="3"/>
        <w:rPr>
          <w:rFonts w:ascii="Arial" w:eastAsia="Times New Roman" w:hAnsi="Arial" w:cs="Arial"/>
          <w:caps/>
          <w:color w:val="B5B5B5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aps/>
          <w:color w:val="B5B5B5"/>
          <w:sz w:val="19"/>
          <w:szCs w:val="19"/>
          <w:lang w:eastAsia="ru-RU"/>
        </w:rPr>
        <w:t>ИНДИКАТОРЫ ЦЕЛИ</w:t>
      </w:r>
    </w:p>
    <w:p w:rsidR="00541C50" w:rsidRPr="00541C50" w:rsidRDefault="00541C50" w:rsidP="00541C50">
      <w:pPr>
        <w:numPr>
          <w:ilvl w:val="0"/>
          <w:numId w:val="11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Доля женщин репродуктивного возраста (от 18 до 44 лет), чьи потребности по планированию семьи удовлетворяются современными методами (3.7.1)</w:t>
      </w:r>
    </w:p>
    <w:p w:rsidR="00541C50" w:rsidRPr="00541C50" w:rsidRDefault="00541C50" w:rsidP="00541C50">
      <w:pPr>
        <w:numPr>
          <w:ilvl w:val="0"/>
          <w:numId w:val="11"/>
        </w:numPr>
        <w:shd w:val="clear" w:color="auto" w:fill="FFFFFF"/>
        <w:spacing w:before="60" w:after="157" w:line="240" w:lineRule="auto"/>
        <w:ind w:left="480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Коэффициент рождаемости среди подростков (в возрасте от 10 до 14 лет и в возрасте от 15 до 19 лет) на 1000 женщин в соответствующей возрастной группе (3.7.2)</w:t>
      </w:r>
    </w:p>
    <w:p w:rsidR="00541C50" w:rsidRPr="00541C50" w:rsidRDefault="00541C50" w:rsidP="00541C50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4A4A4A"/>
          <w:lang w:eastAsia="ru-RU"/>
        </w:rPr>
      </w:pPr>
      <w:r w:rsidRPr="00541C50">
        <w:rPr>
          <w:rFonts w:ascii="Arial" w:eastAsia="Times New Roman" w:hAnsi="Arial" w:cs="Arial"/>
          <w:color w:val="4A4A4A"/>
          <w:lang w:eastAsia="ru-RU"/>
        </w:rPr>
        <w:t>3.8. Обеспечить охват услугами здравоохранения</w:t>
      </w:r>
    </w:p>
    <w:p w:rsidR="00541C50" w:rsidRPr="00541C50" w:rsidRDefault="00541C50" w:rsidP="00541C50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 xml:space="preserve">Обеспечить всеобщий охват услугами здравоохранения, в том числе защиту от финансовых рисков, доступ к качественным основным </w:t>
      </w:r>
      <w:proofErr w:type="spellStart"/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медико</w:t>
      </w:r>
      <w:proofErr w:type="spellEnd"/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- санитарным услугам и доступ к безопасным, эффективным, качественным и недорогим основным лекарственным средствам и вакцинам для всех</w:t>
      </w:r>
    </w:p>
    <w:p w:rsidR="00541C50" w:rsidRPr="00541C50" w:rsidRDefault="00541C50" w:rsidP="00541C50">
      <w:pPr>
        <w:shd w:val="clear" w:color="auto" w:fill="FFFFFF"/>
        <w:spacing w:after="192" w:line="240" w:lineRule="auto"/>
        <w:outlineLvl w:val="3"/>
        <w:rPr>
          <w:rFonts w:ascii="Arial" w:eastAsia="Times New Roman" w:hAnsi="Arial" w:cs="Arial"/>
          <w:caps/>
          <w:color w:val="B5B5B5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aps/>
          <w:color w:val="B5B5B5"/>
          <w:sz w:val="19"/>
          <w:szCs w:val="19"/>
          <w:lang w:eastAsia="ru-RU"/>
        </w:rPr>
        <w:t>ИНДИКАТОРЫ ЦЕЛИ</w:t>
      </w:r>
    </w:p>
    <w:p w:rsidR="00541C50" w:rsidRPr="00541C50" w:rsidRDefault="00541C50" w:rsidP="00541C50">
      <w:pPr>
        <w:numPr>
          <w:ilvl w:val="0"/>
          <w:numId w:val="12"/>
        </w:numPr>
        <w:shd w:val="clear" w:color="auto" w:fill="FFFFFF"/>
        <w:spacing w:after="157" w:line="240" w:lineRule="auto"/>
        <w:ind w:left="480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 xml:space="preserve">Число населенных пунктов с численностью населения свыше 100 человек, находящихся вне зоны доступности от медицинской организации или ее структурного подразделения, оказывающих первичную медико-санитарную помощь (по данным </w:t>
      </w:r>
      <w:proofErr w:type="spellStart"/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геоинформационной</w:t>
      </w:r>
      <w:proofErr w:type="spellEnd"/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 xml:space="preserve"> системы Минздрава России)</w:t>
      </w:r>
    </w:p>
    <w:p w:rsidR="00541C50" w:rsidRPr="00541C50" w:rsidRDefault="00541C50" w:rsidP="00541C50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4A4A4A"/>
          <w:lang w:eastAsia="ru-RU"/>
        </w:rPr>
      </w:pPr>
      <w:r w:rsidRPr="00541C50">
        <w:rPr>
          <w:rFonts w:ascii="Arial" w:eastAsia="Times New Roman" w:hAnsi="Arial" w:cs="Arial"/>
          <w:color w:val="4A4A4A"/>
          <w:lang w:eastAsia="ru-RU"/>
        </w:rPr>
        <w:t>3.9. Сократить смертность и заболевания от опасных химических веществ и загрязнений</w:t>
      </w:r>
    </w:p>
    <w:p w:rsidR="00541C50" w:rsidRPr="00541C50" w:rsidRDefault="00541C50" w:rsidP="00541C50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К 2030 году существенно сократить количество случаев смерти и заболевания в результате воздействия опасных химических веществ и загрязнения и отравления воздуха, воды, почв</w:t>
      </w:r>
    </w:p>
    <w:p w:rsidR="00541C50" w:rsidRPr="00541C50" w:rsidRDefault="00541C50" w:rsidP="00541C50">
      <w:pPr>
        <w:shd w:val="clear" w:color="auto" w:fill="FFFFFF"/>
        <w:spacing w:after="192" w:line="240" w:lineRule="auto"/>
        <w:outlineLvl w:val="3"/>
        <w:rPr>
          <w:rFonts w:ascii="Arial" w:eastAsia="Times New Roman" w:hAnsi="Arial" w:cs="Arial"/>
          <w:caps/>
          <w:color w:val="B5B5B5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aps/>
          <w:color w:val="B5B5B5"/>
          <w:sz w:val="19"/>
          <w:szCs w:val="19"/>
          <w:lang w:eastAsia="ru-RU"/>
        </w:rPr>
        <w:t>ИНДИКАТОРЫ ЦЕЛИ</w:t>
      </w:r>
    </w:p>
    <w:p w:rsidR="00541C50" w:rsidRPr="00541C50" w:rsidRDefault="00541C50" w:rsidP="00541C50">
      <w:pPr>
        <w:numPr>
          <w:ilvl w:val="0"/>
          <w:numId w:val="13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lastRenderedPageBreak/>
        <w:t>Смертность от неумышленного отравления (3.9.3)</w:t>
      </w:r>
    </w:p>
    <w:p w:rsidR="00541C50" w:rsidRPr="00541C50" w:rsidRDefault="00541C50" w:rsidP="00541C50">
      <w:pPr>
        <w:numPr>
          <w:ilvl w:val="0"/>
          <w:numId w:val="13"/>
        </w:numPr>
        <w:shd w:val="clear" w:color="auto" w:fill="FFFFFF"/>
        <w:spacing w:before="60" w:after="0" w:line="240" w:lineRule="auto"/>
        <w:ind w:left="480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Санитарное состояние питьевого водоснабжения, число проб, не соответствующих гигиеническим нормативам в процентах от общего числа исследованных проб</w:t>
      </w:r>
    </w:p>
    <w:p w:rsidR="00541C50" w:rsidRPr="00541C50" w:rsidRDefault="00541C50" w:rsidP="00541C50">
      <w:pPr>
        <w:numPr>
          <w:ilvl w:val="0"/>
          <w:numId w:val="13"/>
        </w:numPr>
        <w:shd w:val="clear" w:color="auto" w:fill="FFFFFF"/>
        <w:spacing w:before="60" w:after="0" w:line="240" w:lineRule="auto"/>
        <w:ind w:left="480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Санитарное состояние атмосферного воздуха, число проб, не соответствующих гигиеническим нормативам в процентах от общего числа исследованных проб</w:t>
      </w:r>
    </w:p>
    <w:p w:rsidR="00541C50" w:rsidRPr="00541C50" w:rsidRDefault="00541C50" w:rsidP="00541C50">
      <w:pPr>
        <w:numPr>
          <w:ilvl w:val="0"/>
          <w:numId w:val="13"/>
        </w:numPr>
        <w:shd w:val="clear" w:color="auto" w:fill="FFFFFF"/>
        <w:spacing w:before="60" w:after="157" w:line="240" w:lineRule="auto"/>
        <w:ind w:left="480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Санитарное состояние почвы, число проб, не соответствующих гигиеническим нормативам в процентах от общего числа исследованных проб</w:t>
      </w:r>
    </w:p>
    <w:p w:rsidR="00541C50" w:rsidRPr="00541C50" w:rsidRDefault="00541C50" w:rsidP="00541C50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4A4A4A"/>
          <w:lang w:eastAsia="ru-RU"/>
        </w:rPr>
      </w:pPr>
      <w:r w:rsidRPr="00541C50">
        <w:rPr>
          <w:rFonts w:ascii="Arial" w:eastAsia="Times New Roman" w:hAnsi="Arial" w:cs="Arial"/>
          <w:color w:val="4A4A4A"/>
          <w:lang w:eastAsia="ru-RU"/>
        </w:rPr>
        <w:t>3.a. Активизировать осуществление конвенции ВОЗ по борьбе против табака</w:t>
      </w:r>
    </w:p>
    <w:p w:rsidR="00541C50" w:rsidRPr="00541C50" w:rsidRDefault="00541C50" w:rsidP="00541C50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Активизировать при необходимости осуществление Рамочной конвенции Всемирной организации здравоохранения по борьбе против табака во всех странах</w:t>
      </w:r>
    </w:p>
    <w:p w:rsidR="00541C50" w:rsidRPr="00541C50" w:rsidRDefault="00541C50" w:rsidP="00541C50">
      <w:pPr>
        <w:shd w:val="clear" w:color="auto" w:fill="FFFFFF"/>
        <w:spacing w:after="192" w:line="240" w:lineRule="auto"/>
        <w:outlineLvl w:val="3"/>
        <w:rPr>
          <w:rFonts w:ascii="Arial" w:eastAsia="Times New Roman" w:hAnsi="Arial" w:cs="Arial"/>
          <w:caps/>
          <w:color w:val="B5B5B5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aps/>
          <w:color w:val="B5B5B5"/>
          <w:sz w:val="19"/>
          <w:szCs w:val="19"/>
          <w:lang w:eastAsia="ru-RU"/>
        </w:rPr>
        <w:t>ИНДИКАТОРЫ ЦЕЛИ</w:t>
      </w:r>
    </w:p>
    <w:p w:rsidR="00541C50" w:rsidRPr="00541C50" w:rsidRDefault="00541C50" w:rsidP="00541C50">
      <w:pPr>
        <w:numPr>
          <w:ilvl w:val="0"/>
          <w:numId w:val="14"/>
        </w:numPr>
        <w:shd w:val="clear" w:color="auto" w:fill="FFFFFF"/>
        <w:spacing w:after="157" w:line="240" w:lineRule="auto"/>
        <w:ind w:left="480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Стандартизованная по возрасту распространенность употребления табака лицами в возрасте от 15 лет (3.а.1)</w:t>
      </w:r>
    </w:p>
    <w:p w:rsidR="00541C50" w:rsidRPr="00541C50" w:rsidRDefault="00541C50" w:rsidP="00541C50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4A4A4A"/>
          <w:lang w:eastAsia="ru-RU"/>
        </w:rPr>
      </w:pPr>
      <w:r w:rsidRPr="00541C50">
        <w:rPr>
          <w:rFonts w:ascii="Arial" w:eastAsia="Times New Roman" w:hAnsi="Arial" w:cs="Arial"/>
          <w:color w:val="4A4A4A"/>
          <w:lang w:eastAsia="ru-RU"/>
        </w:rPr>
        <w:t>3.d. Улучшить потенциал раннего предупреждения глобальных рисков для здоровья</w:t>
      </w:r>
    </w:p>
    <w:p w:rsidR="00541C50" w:rsidRPr="00541C50" w:rsidRDefault="00541C50" w:rsidP="00541C50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Наращивать потенциал всех стран, особенно развивающихся стран, в области раннего предупреждения, снижения рисков и регулирования национальных и глобальных рисков для здоровья</w:t>
      </w:r>
    </w:p>
    <w:p w:rsidR="00541C50" w:rsidRPr="00541C50" w:rsidRDefault="00541C50" w:rsidP="00541C50">
      <w:pPr>
        <w:shd w:val="clear" w:color="auto" w:fill="FFFFFF"/>
        <w:spacing w:after="192" w:line="240" w:lineRule="auto"/>
        <w:outlineLvl w:val="3"/>
        <w:rPr>
          <w:rFonts w:ascii="Arial" w:eastAsia="Times New Roman" w:hAnsi="Arial" w:cs="Arial"/>
          <w:caps/>
          <w:color w:val="B5B5B5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aps/>
          <w:color w:val="B5B5B5"/>
          <w:sz w:val="19"/>
          <w:szCs w:val="19"/>
          <w:lang w:eastAsia="ru-RU"/>
        </w:rPr>
        <w:t>ИНДИКАТОРЫ ЦЕЛИ</w:t>
      </w:r>
    </w:p>
    <w:p w:rsidR="00541C50" w:rsidRPr="00541C50" w:rsidRDefault="00541C50" w:rsidP="00541C50">
      <w:pPr>
        <w:numPr>
          <w:ilvl w:val="0"/>
          <w:numId w:val="15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Охват граждан профилактическими медицинскими осмотрами</w:t>
      </w:r>
    </w:p>
    <w:p w:rsidR="00541C50" w:rsidRPr="00541C50" w:rsidRDefault="00541C50" w:rsidP="00541C50">
      <w:pPr>
        <w:numPr>
          <w:ilvl w:val="0"/>
          <w:numId w:val="15"/>
        </w:numPr>
        <w:shd w:val="clear" w:color="auto" w:fill="FFFFFF"/>
        <w:spacing w:before="60" w:line="240" w:lineRule="auto"/>
        <w:ind w:left="480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Перечень и количество случаев опасных инфекционных болезней, которые представляли чрезвычайные ситуации в области здравоохранения, имеющие международное значение, в соответствии с Международными медико-санитарными правилами (ММСП) (3.d.1)</w:t>
      </w:r>
    </w:p>
    <w:p w:rsidR="00541C50" w:rsidRPr="00541C50" w:rsidRDefault="00541C50" w:rsidP="00541C5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A4A4A"/>
          <w:sz w:val="25"/>
          <w:szCs w:val="25"/>
          <w:lang w:eastAsia="ru-RU"/>
        </w:rPr>
      </w:pPr>
      <w:r w:rsidRPr="00541C50">
        <w:rPr>
          <w:rFonts w:ascii="Arial" w:eastAsia="Times New Roman" w:hAnsi="Arial" w:cs="Arial"/>
          <w:b/>
          <w:bCs/>
          <w:color w:val="4A4A4A"/>
          <w:sz w:val="25"/>
          <w:szCs w:val="25"/>
          <w:lang w:eastAsia="ru-RU"/>
        </w:rPr>
        <w:t>4. Обеспечение всеохватного и справедливого качественного образования и поощрение возможности обучения на протяжении всей жизни для всех</w:t>
      </w:r>
    </w:p>
    <w:p w:rsidR="00541C50" w:rsidRPr="00541C50" w:rsidRDefault="00541C50" w:rsidP="00541C50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4A4A4A"/>
          <w:lang w:eastAsia="ru-RU"/>
        </w:rPr>
      </w:pPr>
      <w:r w:rsidRPr="00541C50">
        <w:rPr>
          <w:rFonts w:ascii="Arial" w:eastAsia="Times New Roman" w:hAnsi="Arial" w:cs="Arial"/>
          <w:color w:val="4A4A4A"/>
          <w:lang w:eastAsia="ru-RU"/>
        </w:rPr>
        <w:t>4.2. Равный доступ к качественному дошкольному обучению</w:t>
      </w:r>
    </w:p>
    <w:p w:rsidR="00541C50" w:rsidRPr="00541C50" w:rsidRDefault="00541C50" w:rsidP="00541C50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К 2030 году обеспечить, чтобы все девочки и мальчики имели доступ к качественным системам развития, ухода и дошкольного обучения детей младшего возраста, с тем чтобы они были готовы к получению начального образования</w:t>
      </w:r>
    </w:p>
    <w:p w:rsidR="00541C50" w:rsidRPr="00541C50" w:rsidRDefault="00541C50" w:rsidP="00541C50">
      <w:pPr>
        <w:shd w:val="clear" w:color="auto" w:fill="FFFFFF"/>
        <w:spacing w:after="192" w:line="240" w:lineRule="auto"/>
        <w:outlineLvl w:val="3"/>
        <w:rPr>
          <w:rFonts w:ascii="Arial" w:eastAsia="Times New Roman" w:hAnsi="Arial" w:cs="Arial"/>
          <w:caps/>
          <w:color w:val="B5B5B5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aps/>
          <w:color w:val="B5B5B5"/>
          <w:sz w:val="19"/>
          <w:szCs w:val="19"/>
          <w:lang w:eastAsia="ru-RU"/>
        </w:rPr>
        <w:t>ИНДИКАТОРЫ ЦЕЛИ</w:t>
      </w:r>
    </w:p>
    <w:p w:rsidR="00541C50" w:rsidRPr="00541C50" w:rsidRDefault="00541C50" w:rsidP="00541C50">
      <w:pPr>
        <w:numPr>
          <w:ilvl w:val="0"/>
          <w:numId w:val="16"/>
        </w:numPr>
        <w:shd w:val="clear" w:color="auto" w:fill="FFFFFF"/>
        <w:spacing w:after="157" w:line="240" w:lineRule="auto"/>
        <w:ind w:left="480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Чистый охват детей в возрасте до 3-х лет дошкольным образованием</w:t>
      </w:r>
    </w:p>
    <w:p w:rsidR="00541C50" w:rsidRPr="00541C50" w:rsidRDefault="00541C50" w:rsidP="00541C50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4A4A4A"/>
          <w:lang w:eastAsia="ru-RU"/>
        </w:rPr>
      </w:pPr>
      <w:r w:rsidRPr="00541C50">
        <w:rPr>
          <w:rFonts w:ascii="Arial" w:eastAsia="Times New Roman" w:hAnsi="Arial" w:cs="Arial"/>
          <w:color w:val="4A4A4A"/>
          <w:lang w:eastAsia="ru-RU"/>
        </w:rPr>
        <w:t>4.3. Равный доступ к недорогому профессионально-техническому и высшему образованию</w:t>
      </w:r>
    </w:p>
    <w:p w:rsidR="00541C50" w:rsidRPr="00541C50" w:rsidRDefault="00541C50" w:rsidP="00541C50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К 2030 году обеспечить для всех женщин и мужчин равный доступ к недорогому и качественному профессионально-техническому и высшему образованию, в том числе университетскому образованию</w:t>
      </w:r>
    </w:p>
    <w:p w:rsidR="00541C50" w:rsidRPr="00541C50" w:rsidRDefault="00541C50" w:rsidP="00541C50">
      <w:pPr>
        <w:shd w:val="clear" w:color="auto" w:fill="FFFFFF"/>
        <w:spacing w:after="192" w:line="240" w:lineRule="auto"/>
        <w:outlineLvl w:val="3"/>
        <w:rPr>
          <w:rFonts w:ascii="Arial" w:eastAsia="Times New Roman" w:hAnsi="Arial" w:cs="Arial"/>
          <w:caps/>
          <w:color w:val="B5B5B5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aps/>
          <w:color w:val="B5B5B5"/>
          <w:sz w:val="19"/>
          <w:szCs w:val="19"/>
          <w:lang w:eastAsia="ru-RU"/>
        </w:rPr>
        <w:t>ИНДИКАТОРЫ ЦЕЛИ</w:t>
      </w:r>
    </w:p>
    <w:p w:rsidR="00541C50" w:rsidRPr="00541C50" w:rsidRDefault="00541C50" w:rsidP="00541C50">
      <w:pPr>
        <w:numPr>
          <w:ilvl w:val="0"/>
          <w:numId w:val="17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Валовой коэффициент охвата образовательными программами среднего профессионального образования в процентах к численности населения в возрасте 15-19 лет</w:t>
      </w:r>
    </w:p>
    <w:p w:rsidR="00541C50" w:rsidRPr="00541C50" w:rsidRDefault="00541C50" w:rsidP="00541C50">
      <w:pPr>
        <w:numPr>
          <w:ilvl w:val="0"/>
          <w:numId w:val="17"/>
        </w:numPr>
        <w:shd w:val="clear" w:color="auto" w:fill="FFFFFF"/>
        <w:spacing w:before="60" w:after="157" w:line="240" w:lineRule="auto"/>
        <w:ind w:left="480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 xml:space="preserve">Валовой коэффициент охвата образовательными программами высшего образования - программами </w:t>
      </w:r>
      <w:proofErr w:type="spellStart"/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бакалавриата</w:t>
      </w:r>
      <w:proofErr w:type="spellEnd"/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 xml:space="preserve">, </w:t>
      </w:r>
      <w:proofErr w:type="spellStart"/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специалитета</w:t>
      </w:r>
      <w:proofErr w:type="spellEnd"/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 xml:space="preserve">, магистратуры, в </w:t>
      </w:r>
      <w:proofErr w:type="spellStart"/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поцентах</w:t>
      </w:r>
      <w:proofErr w:type="spellEnd"/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 xml:space="preserve"> от численности населения в возрасте 17-25 лет</w:t>
      </w:r>
    </w:p>
    <w:p w:rsidR="00541C50" w:rsidRPr="00541C50" w:rsidRDefault="00541C50" w:rsidP="00541C50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4A4A4A"/>
          <w:lang w:eastAsia="ru-RU"/>
        </w:rPr>
      </w:pPr>
      <w:r w:rsidRPr="00541C50">
        <w:rPr>
          <w:rFonts w:ascii="Arial" w:eastAsia="Times New Roman" w:hAnsi="Arial" w:cs="Arial"/>
          <w:color w:val="4A4A4A"/>
          <w:lang w:eastAsia="ru-RU"/>
        </w:rPr>
        <w:t>4.1. Бесплатное начальное и среднее образование</w:t>
      </w:r>
    </w:p>
    <w:p w:rsidR="00541C50" w:rsidRPr="00541C50" w:rsidRDefault="00541C50" w:rsidP="00541C50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К 2030 году обеспечить, чтобы все девочки и мальчики завершали получение бесплатного, равноправного и качественного начального и среднего образования, позволяющего добиться востребованных и эффективных результатов обучения</w:t>
      </w:r>
    </w:p>
    <w:p w:rsidR="00541C50" w:rsidRPr="00541C50" w:rsidRDefault="00541C50" w:rsidP="00541C50">
      <w:pPr>
        <w:shd w:val="clear" w:color="auto" w:fill="FFFFFF"/>
        <w:spacing w:after="192" w:line="240" w:lineRule="auto"/>
        <w:outlineLvl w:val="3"/>
        <w:rPr>
          <w:rFonts w:ascii="Arial" w:eastAsia="Times New Roman" w:hAnsi="Arial" w:cs="Arial"/>
          <w:caps/>
          <w:color w:val="B5B5B5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aps/>
          <w:color w:val="B5B5B5"/>
          <w:sz w:val="19"/>
          <w:szCs w:val="19"/>
          <w:lang w:eastAsia="ru-RU"/>
        </w:rPr>
        <w:t>ИНДИКАТОРЫ ЦЕЛИ</w:t>
      </w:r>
    </w:p>
    <w:p w:rsidR="00541C50" w:rsidRPr="00541C50" w:rsidRDefault="00541C50" w:rsidP="00541C50">
      <w:pPr>
        <w:numPr>
          <w:ilvl w:val="0"/>
          <w:numId w:val="18"/>
        </w:numPr>
        <w:shd w:val="clear" w:color="auto" w:fill="FFFFFF"/>
        <w:spacing w:after="157" w:line="240" w:lineRule="auto"/>
        <w:ind w:left="480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lastRenderedPageBreak/>
        <w:t>Индекс изменения уровня подготовки обучающихся в общеобразовательных организациях по программам основного общего образования</w:t>
      </w:r>
    </w:p>
    <w:p w:rsidR="00541C50" w:rsidRPr="00541C50" w:rsidRDefault="00541C50" w:rsidP="00541C50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4A4A4A"/>
          <w:lang w:eastAsia="ru-RU"/>
        </w:rPr>
      </w:pPr>
      <w:r w:rsidRPr="00541C50">
        <w:rPr>
          <w:rFonts w:ascii="Arial" w:eastAsia="Times New Roman" w:hAnsi="Arial" w:cs="Arial"/>
          <w:color w:val="4A4A4A"/>
          <w:lang w:eastAsia="ru-RU"/>
        </w:rPr>
        <w:t>4.4. Увеличить число людей, обладающих навыками для финансовой стабильности</w:t>
      </w:r>
    </w:p>
    <w:p w:rsidR="00541C50" w:rsidRPr="00541C50" w:rsidRDefault="00541C50" w:rsidP="00541C50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К 2030 году существенно увеличить число молодых и взрослых людей, обладающих востребованными навыками, в том числе профессионально-техническими навыками, для трудоустройства, получения достойной работы и занятий предпринимательской деятельностью</w:t>
      </w:r>
    </w:p>
    <w:p w:rsidR="00541C50" w:rsidRPr="00541C50" w:rsidRDefault="00541C50" w:rsidP="00541C50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4A4A4A"/>
          <w:lang w:eastAsia="ru-RU"/>
        </w:rPr>
      </w:pPr>
      <w:r w:rsidRPr="00541C50">
        <w:rPr>
          <w:rFonts w:ascii="Arial" w:eastAsia="Times New Roman" w:hAnsi="Arial" w:cs="Arial"/>
          <w:color w:val="4A4A4A"/>
          <w:lang w:eastAsia="ru-RU"/>
        </w:rPr>
        <w:t>4.5. Ликвидировать все виды неравенства в сфере образования</w:t>
      </w:r>
    </w:p>
    <w:p w:rsidR="00541C50" w:rsidRPr="00541C50" w:rsidRDefault="00541C50" w:rsidP="00541C50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 xml:space="preserve">К 2030 году ликвидировать </w:t>
      </w:r>
      <w:proofErr w:type="spellStart"/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гендерное</w:t>
      </w:r>
      <w:proofErr w:type="spellEnd"/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 xml:space="preserve"> неравенство в сфере образования и обеспечить равный доступ к образованию и профессионально-технической подготовке всех уровней для уязвимых групп населения, в том числе инвалидов, представителей коренных народов и детей, находящихся в уязвимом положении</w:t>
      </w:r>
    </w:p>
    <w:p w:rsidR="00541C50" w:rsidRPr="00541C50" w:rsidRDefault="00541C50" w:rsidP="00541C50">
      <w:pPr>
        <w:shd w:val="clear" w:color="auto" w:fill="FFFFFF"/>
        <w:spacing w:after="192" w:line="240" w:lineRule="auto"/>
        <w:outlineLvl w:val="3"/>
        <w:rPr>
          <w:rFonts w:ascii="Arial" w:eastAsia="Times New Roman" w:hAnsi="Arial" w:cs="Arial"/>
          <w:caps/>
          <w:color w:val="B5B5B5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aps/>
          <w:color w:val="B5B5B5"/>
          <w:sz w:val="19"/>
          <w:szCs w:val="19"/>
          <w:lang w:eastAsia="ru-RU"/>
        </w:rPr>
        <w:t>ИНДИКАТОРЫ ЦЕЛИ</w:t>
      </w:r>
    </w:p>
    <w:p w:rsidR="00541C50" w:rsidRPr="00541C50" w:rsidRDefault="00541C50" w:rsidP="00541C50">
      <w:pPr>
        <w:numPr>
          <w:ilvl w:val="0"/>
          <w:numId w:val="19"/>
        </w:numPr>
        <w:shd w:val="clear" w:color="auto" w:fill="FFFFFF"/>
        <w:spacing w:after="157" w:line="240" w:lineRule="auto"/>
        <w:ind w:left="480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 xml:space="preserve">Доля выпускников-инвалидов 9 и 11 классов, охваченных </w:t>
      </w:r>
      <w:proofErr w:type="spellStart"/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профориентационной</w:t>
      </w:r>
      <w:proofErr w:type="spellEnd"/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 xml:space="preserve"> работой, в общей численности выпускников-инвалидов</w:t>
      </w:r>
    </w:p>
    <w:p w:rsidR="00541C50" w:rsidRPr="00541C50" w:rsidRDefault="00541C50" w:rsidP="00541C50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4A4A4A"/>
          <w:lang w:eastAsia="ru-RU"/>
        </w:rPr>
      </w:pPr>
      <w:r w:rsidRPr="00541C50">
        <w:rPr>
          <w:rFonts w:ascii="Arial" w:eastAsia="Times New Roman" w:hAnsi="Arial" w:cs="Arial"/>
          <w:color w:val="4A4A4A"/>
          <w:lang w:eastAsia="ru-RU"/>
        </w:rPr>
        <w:t>4.6. Повсеместное умение читать и писать</w:t>
      </w:r>
    </w:p>
    <w:p w:rsidR="00541C50" w:rsidRPr="00541C50" w:rsidRDefault="00541C50" w:rsidP="00541C50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К 2030 году обеспечить, чтобы все молодые люди и значительная доля взрослого населения, как мужчин, так и женщин, умели читать, писать и считать</w:t>
      </w:r>
    </w:p>
    <w:p w:rsidR="00541C50" w:rsidRPr="00541C50" w:rsidRDefault="00541C50" w:rsidP="00541C50">
      <w:pPr>
        <w:shd w:val="clear" w:color="auto" w:fill="FFFFFF"/>
        <w:spacing w:after="192" w:line="240" w:lineRule="auto"/>
        <w:outlineLvl w:val="3"/>
        <w:rPr>
          <w:rFonts w:ascii="Arial" w:eastAsia="Times New Roman" w:hAnsi="Arial" w:cs="Arial"/>
          <w:caps/>
          <w:color w:val="B5B5B5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aps/>
          <w:color w:val="B5B5B5"/>
          <w:sz w:val="19"/>
          <w:szCs w:val="19"/>
          <w:lang w:eastAsia="ru-RU"/>
        </w:rPr>
        <w:t>ИНДИКАТОРЫ ЦЕЛИ</w:t>
      </w:r>
    </w:p>
    <w:p w:rsidR="00541C50" w:rsidRPr="00541C50" w:rsidRDefault="00541C50" w:rsidP="00541C50">
      <w:pPr>
        <w:numPr>
          <w:ilvl w:val="0"/>
          <w:numId w:val="20"/>
        </w:numPr>
        <w:shd w:val="clear" w:color="auto" w:fill="FFFFFF"/>
        <w:spacing w:after="157" w:line="240" w:lineRule="auto"/>
        <w:ind w:left="480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Доля обучающихся общеобразовательных организаций в возрасте 10 и более лет, не достигших базового уровня подготовки в соответствии с ФГОС</w:t>
      </w:r>
    </w:p>
    <w:p w:rsidR="00541C50" w:rsidRPr="00541C50" w:rsidRDefault="00541C50" w:rsidP="00541C50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4A4A4A"/>
          <w:lang w:eastAsia="ru-RU"/>
        </w:rPr>
      </w:pPr>
      <w:r w:rsidRPr="00541C50">
        <w:rPr>
          <w:rFonts w:ascii="Arial" w:eastAsia="Times New Roman" w:hAnsi="Arial" w:cs="Arial"/>
          <w:color w:val="4A4A4A"/>
          <w:lang w:eastAsia="ru-RU"/>
        </w:rPr>
        <w:t>4.a. Создавать и совершенствовать доступные и безопасные учебные заведения</w:t>
      </w:r>
    </w:p>
    <w:p w:rsidR="00541C50" w:rsidRPr="00541C50" w:rsidRDefault="00541C50" w:rsidP="00541C50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 xml:space="preserve">Создавать и совершенствовать учебные заведения, учитывающие интересы детей, особые нужды инвалидов и </w:t>
      </w:r>
      <w:proofErr w:type="spellStart"/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гендерные</w:t>
      </w:r>
      <w:proofErr w:type="spellEnd"/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 xml:space="preserve"> аспекты, и обеспечить безопасную, свободную от насилия и социальных барьеров и эффективную среду обучения для всех</w:t>
      </w:r>
    </w:p>
    <w:p w:rsidR="00541C50" w:rsidRPr="00541C50" w:rsidRDefault="00541C50" w:rsidP="00541C50">
      <w:pPr>
        <w:shd w:val="clear" w:color="auto" w:fill="FFFFFF"/>
        <w:spacing w:after="192" w:line="240" w:lineRule="auto"/>
        <w:outlineLvl w:val="3"/>
        <w:rPr>
          <w:rFonts w:ascii="Arial" w:eastAsia="Times New Roman" w:hAnsi="Arial" w:cs="Arial"/>
          <w:caps/>
          <w:color w:val="B5B5B5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aps/>
          <w:color w:val="B5B5B5"/>
          <w:sz w:val="19"/>
          <w:szCs w:val="19"/>
          <w:lang w:eastAsia="ru-RU"/>
        </w:rPr>
        <w:t>ИНДИКАТОРЫ ЦЕЛИ</w:t>
      </w:r>
    </w:p>
    <w:p w:rsidR="00541C50" w:rsidRPr="00541C50" w:rsidRDefault="00541C50" w:rsidP="00541C50">
      <w:pPr>
        <w:numPr>
          <w:ilvl w:val="0"/>
          <w:numId w:val="21"/>
        </w:numPr>
        <w:shd w:val="clear" w:color="auto" w:fill="FFFFFF"/>
        <w:spacing w:line="240" w:lineRule="auto"/>
        <w:ind w:left="480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 xml:space="preserve">Доля дошкольных образовательных организаций, в которых создана универсальная </w:t>
      </w:r>
      <w:proofErr w:type="spellStart"/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безбарьерная</w:t>
      </w:r>
      <w:proofErr w:type="spellEnd"/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 xml:space="preserve"> среда для инклюзивного образования детей-инвалидов, в общем количестве дошкольных образовательных организаций</w:t>
      </w:r>
    </w:p>
    <w:p w:rsidR="00541C50" w:rsidRPr="00541C50" w:rsidRDefault="00541C50" w:rsidP="00541C5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A4A4A"/>
          <w:sz w:val="25"/>
          <w:szCs w:val="25"/>
          <w:lang w:eastAsia="ru-RU"/>
        </w:rPr>
      </w:pPr>
      <w:r w:rsidRPr="00541C50">
        <w:rPr>
          <w:rFonts w:ascii="Arial" w:eastAsia="Times New Roman" w:hAnsi="Arial" w:cs="Arial"/>
          <w:b/>
          <w:bCs/>
          <w:color w:val="4A4A4A"/>
          <w:sz w:val="25"/>
          <w:szCs w:val="25"/>
          <w:lang w:eastAsia="ru-RU"/>
        </w:rPr>
        <w:t xml:space="preserve">5. Обеспечение </w:t>
      </w:r>
      <w:proofErr w:type="spellStart"/>
      <w:r w:rsidRPr="00541C50">
        <w:rPr>
          <w:rFonts w:ascii="Arial" w:eastAsia="Times New Roman" w:hAnsi="Arial" w:cs="Arial"/>
          <w:b/>
          <w:bCs/>
          <w:color w:val="4A4A4A"/>
          <w:sz w:val="25"/>
          <w:szCs w:val="25"/>
          <w:lang w:eastAsia="ru-RU"/>
        </w:rPr>
        <w:t>гендерного</w:t>
      </w:r>
      <w:proofErr w:type="spellEnd"/>
      <w:r w:rsidRPr="00541C50">
        <w:rPr>
          <w:rFonts w:ascii="Arial" w:eastAsia="Times New Roman" w:hAnsi="Arial" w:cs="Arial"/>
          <w:b/>
          <w:bCs/>
          <w:color w:val="4A4A4A"/>
          <w:sz w:val="25"/>
          <w:szCs w:val="25"/>
          <w:lang w:eastAsia="ru-RU"/>
        </w:rPr>
        <w:t xml:space="preserve"> равенства и расширение прав и возможностей всех женщин и девочек</w:t>
      </w:r>
    </w:p>
    <w:p w:rsidR="00541C50" w:rsidRPr="00541C50" w:rsidRDefault="00541C50" w:rsidP="00541C50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4A4A4A"/>
          <w:lang w:eastAsia="ru-RU"/>
        </w:rPr>
      </w:pPr>
      <w:r w:rsidRPr="00541C50">
        <w:rPr>
          <w:rFonts w:ascii="Arial" w:eastAsia="Times New Roman" w:hAnsi="Arial" w:cs="Arial"/>
          <w:color w:val="4A4A4A"/>
          <w:lang w:eastAsia="ru-RU"/>
        </w:rPr>
        <w:t>5.1. Ликвидировать дискриминацию в отношении женщин и девочек</w:t>
      </w:r>
    </w:p>
    <w:p w:rsidR="00541C50" w:rsidRPr="00541C50" w:rsidRDefault="00541C50" w:rsidP="00541C50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Повсеместно ликвидировать все формы дискриминации в отношении всех женщин и девочек</w:t>
      </w:r>
    </w:p>
    <w:p w:rsidR="00541C50" w:rsidRPr="00541C50" w:rsidRDefault="00541C50" w:rsidP="00541C50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4A4A4A"/>
          <w:lang w:eastAsia="ru-RU"/>
        </w:rPr>
      </w:pPr>
      <w:r w:rsidRPr="00541C50">
        <w:rPr>
          <w:rFonts w:ascii="Arial" w:eastAsia="Times New Roman" w:hAnsi="Arial" w:cs="Arial"/>
          <w:color w:val="4A4A4A"/>
          <w:lang w:eastAsia="ru-RU"/>
        </w:rPr>
        <w:t>5.2. Ликвидировать все формы насилия и эксплуатации в отношении женщин и девочек</w:t>
      </w:r>
    </w:p>
    <w:p w:rsidR="00541C50" w:rsidRPr="00541C50" w:rsidRDefault="00541C50" w:rsidP="00541C50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Ликвидировать все формы насилия в отношении всех женщин и девочек в публичной и частной сферах, включая торговлю людьми и сексуальную и иные формы эксплуатации</w:t>
      </w:r>
    </w:p>
    <w:p w:rsidR="00541C50" w:rsidRPr="00541C50" w:rsidRDefault="00541C50" w:rsidP="00541C50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4A4A4A"/>
          <w:lang w:eastAsia="ru-RU"/>
        </w:rPr>
      </w:pPr>
      <w:r w:rsidRPr="00541C50">
        <w:rPr>
          <w:rFonts w:ascii="Arial" w:eastAsia="Times New Roman" w:hAnsi="Arial" w:cs="Arial"/>
          <w:color w:val="4A4A4A"/>
          <w:lang w:eastAsia="ru-RU"/>
        </w:rPr>
        <w:t>5.3. Ликвидировать принудительные браки и калечащие операции на половых органах</w:t>
      </w:r>
    </w:p>
    <w:p w:rsidR="00541C50" w:rsidRPr="00541C50" w:rsidRDefault="00541C50" w:rsidP="00541C50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Ликвидировать все вредные виды практики, такие как детские, ранние и принудительные браки и калечащие операции на женских половых органах</w:t>
      </w:r>
    </w:p>
    <w:p w:rsidR="00541C50" w:rsidRPr="00541C50" w:rsidRDefault="00541C50" w:rsidP="00541C50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4A4A4A"/>
          <w:lang w:eastAsia="ru-RU"/>
        </w:rPr>
      </w:pPr>
      <w:r w:rsidRPr="00541C50">
        <w:rPr>
          <w:rFonts w:ascii="Arial" w:eastAsia="Times New Roman" w:hAnsi="Arial" w:cs="Arial"/>
          <w:color w:val="4A4A4A"/>
          <w:lang w:eastAsia="ru-RU"/>
        </w:rPr>
        <w:t>5.4. Признавать неоплачиваемый труд, поощряя принцип общей ответственности в ведении хозяйства</w:t>
      </w:r>
    </w:p>
    <w:p w:rsidR="00541C50" w:rsidRPr="00541C50" w:rsidRDefault="00541C50" w:rsidP="00541C50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Признавать и ценить неоплачиваемый труд по уходу и работу по ведению домашнего хозяйства, предоставляя коммунальные услуги, инфраструктуру и системы социальной защиты и поощряя принцип общей ответственности в ведении хозяйства и в семье, с учетом национальных условий</w:t>
      </w:r>
    </w:p>
    <w:p w:rsidR="00541C50" w:rsidRPr="00541C50" w:rsidRDefault="00541C50" w:rsidP="00541C50">
      <w:pPr>
        <w:shd w:val="clear" w:color="auto" w:fill="FFFFFF"/>
        <w:spacing w:after="192" w:line="240" w:lineRule="auto"/>
        <w:outlineLvl w:val="3"/>
        <w:rPr>
          <w:rFonts w:ascii="Arial" w:eastAsia="Times New Roman" w:hAnsi="Arial" w:cs="Arial"/>
          <w:caps/>
          <w:color w:val="B5B5B5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aps/>
          <w:color w:val="B5B5B5"/>
          <w:sz w:val="19"/>
          <w:szCs w:val="19"/>
          <w:lang w:eastAsia="ru-RU"/>
        </w:rPr>
        <w:t>ИНДИКАТОРЫ ЦЕЛИ</w:t>
      </w:r>
    </w:p>
    <w:p w:rsidR="00541C50" w:rsidRPr="00541C50" w:rsidRDefault="00541C50" w:rsidP="00541C50">
      <w:pPr>
        <w:numPr>
          <w:ilvl w:val="0"/>
          <w:numId w:val="22"/>
        </w:numPr>
        <w:shd w:val="clear" w:color="auto" w:fill="FFFFFF"/>
        <w:spacing w:after="157" w:line="240" w:lineRule="auto"/>
        <w:ind w:left="480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Доля времени, затрачиваемого на неоплачиваемый труд по уходу и работу по дому (5.4.1)</w:t>
      </w:r>
    </w:p>
    <w:p w:rsidR="00541C50" w:rsidRPr="00541C50" w:rsidRDefault="00541C50" w:rsidP="00541C50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4A4A4A"/>
          <w:lang w:eastAsia="ru-RU"/>
        </w:rPr>
      </w:pPr>
      <w:r w:rsidRPr="00541C50">
        <w:rPr>
          <w:rFonts w:ascii="Arial" w:eastAsia="Times New Roman" w:hAnsi="Arial" w:cs="Arial"/>
          <w:color w:val="4A4A4A"/>
          <w:lang w:eastAsia="ru-RU"/>
        </w:rPr>
        <w:lastRenderedPageBreak/>
        <w:t>5.5. Обеспечить всестороннее участие женщин на всех уровнях принятия решений</w:t>
      </w:r>
    </w:p>
    <w:p w:rsidR="00541C50" w:rsidRPr="00541C50" w:rsidRDefault="00541C50" w:rsidP="00541C50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Обеспечить всестороннее и реальное участие женщин и равные для них возможности для лидерства на всех уровнях принятия решений в политической, экономической и общественной жизни</w:t>
      </w:r>
    </w:p>
    <w:p w:rsidR="00541C50" w:rsidRPr="00541C50" w:rsidRDefault="00541C50" w:rsidP="00541C50">
      <w:pPr>
        <w:shd w:val="clear" w:color="auto" w:fill="FFFFFF"/>
        <w:spacing w:after="192" w:line="240" w:lineRule="auto"/>
        <w:outlineLvl w:val="3"/>
        <w:rPr>
          <w:rFonts w:ascii="Arial" w:eastAsia="Times New Roman" w:hAnsi="Arial" w:cs="Arial"/>
          <w:caps/>
          <w:color w:val="B5B5B5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aps/>
          <w:color w:val="B5B5B5"/>
          <w:sz w:val="19"/>
          <w:szCs w:val="19"/>
          <w:lang w:eastAsia="ru-RU"/>
        </w:rPr>
        <w:t>ИНДИКАТОРЫ ЦЕЛИ</w:t>
      </w:r>
    </w:p>
    <w:p w:rsidR="00541C50" w:rsidRPr="00541C50" w:rsidRDefault="00541C50" w:rsidP="00541C50">
      <w:pPr>
        <w:numPr>
          <w:ilvl w:val="0"/>
          <w:numId w:val="23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Доля женщин на руководящих должностях (5.5.2)</w:t>
      </w:r>
    </w:p>
    <w:p w:rsidR="00541C50" w:rsidRPr="00541C50" w:rsidRDefault="00541C50" w:rsidP="00541C50">
      <w:pPr>
        <w:numPr>
          <w:ilvl w:val="0"/>
          <w:numId w:val="23"/>
        </w:numPr>
        <w:shd w:val="clear" w:color="auto" w:fill="FFFFFF"/>
        <w:spacing w:before="60" w:after="157" w:line="240" w:lineRule="auto"/>
        <w:ind w:left="480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 xml:space="preserve">Доля мест, занимаемых женщинами в национальных парламентах (5.5.1 </w:t>
      </w:r>
      <w:proofErr w:type="spellStart"/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a</w:t>
      </w:r>
      <w:proofErr w:type="spellEnd"/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)</w:t>
      </w:r>
    </w:p>
    <w:p w:rsidR="00541C50" w:rsidRPr="00541C50" w:rsidRDefault="00541C50" w:rsidP="00541C50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4A4A4A"/>
          <w:lang w:eastAsia="ru-RU"/>
        </w:rPr>
      </w:pPr>
      <w:r w:rsidRPr="00541C50">
        <w:rPr>
          <w:rFonts w:ascii="Arial" w:eastAsia="Times New Roman" w:hAnsi="Arial" w:cs="Arial"/>
          <w:color w:val="4A4A4A"/>
          <w:lang w:eastAsia="ru-RU"/>
        </w:rPr>
        <w:t>5.6. Всеобщий доступ к услугам в области охраны сексуального и репродуктивного здоровья</w:t>
      </w:r>
    </w:p>
    <w:p w:rsidR="00541C50" w:rsidRPr="00541C50" w:rsidRDefault="00541C50" w:rsidP="00541C50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 xml:space="preserve">Обеспечить всеобщий доступ к услугам в области охраны сексуального и репродуктивного здоровья и к реализации репродуктивных прав в </w:t>
      </w:r>
      <w:proofErr w:type="spellStart"/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соотве</w:t>
      </w:r>
      <w:proofErr w:type="spellEnd"/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 xml:space="preserve"> т- </w:t>
      </w:r>
      <w:proofErr w:type="spellStart"/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ствии</w:t>
      </w:r>
      <w:proofErr w:type="spellEnd"/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 xml:space="preserve"> с Программой действий Международной конференции по народонаселению и развитию, Пекинской платформой действий и итоговыми документами конференций по рассмотрению хода их выполнения</w:t>
      </w:r>
    </w:p>
    <w:p w:rsidR="00541C50" w:rsidRPr="00541C50" w:rsidRDefault="00541C50" w:rsidP="00541C50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4A4A4A"/>
          <w:lang w:eastAsia="ru-RU"/>
        </w:rPr>
      </w:pPr>
      <w:r w:rsidRPr="00541C50">
        <w:rPr>
          <w:rFonts w:ascii="Arial" w:eastAsia="Times New Roman" w:hAnsi="Arial" w:cs="Arial"/>
          <w:color w:val="4A4A4A"/>
          <w:lang w:eastAsia="ru-RU"/>
        </w:rPr>
        <w:t>5.a. Равные права на экономические ресурсы, владение землей и финансовые услуги</w:t>
      </w:r>
    </w:p>
    <w:p w:rsidR="00541C50" w:rsidRPr="00541C50" w:rsidRDefault="00541C50" w:rsidP="00541C50">
      <w:pPr>
        <w:shd w:val="clear" w:color="auto" w:fill="FFFFFF"/>
        <w:spacing w:line="240" w:lineRule="auto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proofErr w:type="spellStart"/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ЛПровести</w:t>
      </w:r>
      <w:proofErr w:type="spellEnd"/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 xml:space="preserve"> реформы в целях предоставления женщинам равных прав на экономические ресурсы, а также доступа к владению и распоряжению землей и другими формами собственности, финансовым услугам, наследуемому имуществу и природным ресурсам в соответствии с национальными законами</w:t>
      </w:r>
    </w:p>
    <w:p w:rsidR="00541C50" w:rsidRPr="00541C50" w:rsidRDefault="00541C50" w:rsidP="00541C5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A4A4A"/>
          <w:sz w:val="25"/>
          <w:szCs w:val="25"/>
          <w:lang w:eastAsia="ru-RU"/>
        </w:rPr>
      </w:pPr>
      <w:r w:rsidRPr="00541C50">
        <w:rPr>
          <w:rFonts w:ascii="Arial" w:eastAsia="Times New Roman" w:hAnsi="Arial" w:cs="Arial"/>
          <w:b/>
          <w:bCs/>
          <w:color w:val="4A4A4A"/>
          <w:sz w:val="25"/>
          <w:szCs w:val="25"/>
          <w:lang w:eastAsia="ru-RU"/>
        </w:rPr>
        <w:t>6. Обеспечение наличия и рационального использования водных ресурсов и санитарии для всех</w:t>
      </w:r>
    </w:p>
    <w:p w:rsidR="00541C50" w:rsidRPr="00541C50" w:rsidRDefault="00541C50" w:rsidP="00541C50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4A4A4A"/>
          <w:lang w:eastAsia="ru-RU"/>
        </w:rPr>
      </w:pPr>
      <w:r w:rsidRPr="00541C50">
        <w:rPr>
          <w:rFonts w:ascii="Arial" w:eastAsia="Times New Roman" w:hAnsi="Arial" w:cs="Arial"/>
          <w:color w:val="4A4A4A"/>
          <w:lang w:eastAsia="ru-RU"/>
        </w:rPr>
        <w:t>6.1. Безопасная и недорогая питьевая вода</w:t>
      </w:r>
    </w:p>
    <w:p w:rsidR="00541C50" w:rsidRPr="00541C50" w:rsidRDefault="00541C50" w:rsidP="00541C50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К 2030 году обеспечить всеобщий и равноправный доступ к безопасной и недорогой питьевой воде для всех</w:t>
      </w:r>
    </w:p>
    <w:p w:rsidR="00541C50" w:rsidRPr="00541C50" w:rsidRDefault="00541C50" w:rsidP="00541C50">
      <w:pPr>
        <w:shd w:val="clear" w:color="auto" w:fill="FFFFFF"/>
        <w:spacing w:after="192" w:line="240" w:lineRule="auto"/>
        <w:outlineLvl w:val="3"/>
        <w:rPr>
          <w:rFonts w:ascii="Arial" w:eastAsia="Times New Roman" w:hAnsi="Arial" w:cs="Arial"/>
          <w:caps/>
          <w:color w:val="B5B5B5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aps/>
          <w:color w:val="B5B5B5"/>
          <w:sz w:val="19"/>
          <w:szCs w:val="19"/>
          <w:lang w:eastAsia="ru-RU"/>
        </w:rPr>
        <w:t>ИНДИКАТОРЫ ЦЕЛИ</w:t>
      </w:r>
    </w:p>
    <w:p w:rsidR="00541C50" w:rsidRPr="00541C50" w:rsidRDefault="00541C50" w:rsidP="00541C50">
      <w:pPr>
        <w:numPr>
          <w:ilvl w:val="0"/>
          <w:numId w:val="24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Доля населения, обеспеченного качественной питьевой водой из систем централизованного водоснабжения</w:t>
      </w:r>
    </w:p>
    <w:p w:rsidR="00541C50" w:rsidRPr="00541C50" w:rsidRDefault="00541C50" w:rsidP="00541C50">
      <w:pPr>
        <w:numPr>
          <w:ilvl w:val="0"/>
          <w:numId w:val="24"/>
        </w:numPr>
        <w:shd w:val="clear" w:color="auto" w:fill="FFFFFF"/>
        <w:spacing w:before="60" w:after="157" w:line="240" w:lineRule="auto"/>
        <w:ind w:left="480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Доля городского населения, обеспеченного качественной питьевой водой из систем централизованного водоснабжения</w:t>
      </w:r>
    </w:p>
    <w:p w:rsidR="00541C50" w:rsidRPr="00541C50" w:rsidRDefault="00541C50" w:rsidP="00541C50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4A4A4A"/>
          <w:lang w:eastAsia="ru-RU"/>
        </w:rPr>
      </w:pPr>
      <w:r w:rsidRPr="00541C50">
        <w:rPr>
          <w:rFonts w:ascii="Arial" w:eastAsia="Times New Roman" w:hAnsi="Arial" w:cs="Arial"/>
          <w:color w:val="4A4A4A"/>
          <w:lang w:eastAsia="ru-RU"/>
        </w:rPr>
        <w:t>6.2. Обеспечить всеобщий и равноправный доступ к надлежащим санитарно-гигиеническим средствам</w:t>
      </w:r>
    </w:p>
    <w:p w:rsidR="00541C50" w:rsidRPr="00541C50" w:rsidRDefault="00541C50" w:rsidP="00541C50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К 2030 году обеспечить всеобщий и равноправный доступ к надлежащим санитарно-гигиеническим средствам и положить конец открытой дефекации, уделяя особое внимание потребностям женщин и девочек и лиц, находящихся в уязвимом положении</w:t>
      </w:r>
    </w:p>
    <w:p w:rsidR="00541C50" w:rsidRPr="00541C50" w:rsidRDefault="00541C50" w:rsidP="00541C50">
      <w:pPr>
        <w:shd w:val="clear" w:color="auto" w:fill="FFFFFF"/>
        <w:spacing w:after="192" w:line="240" w:lineRule="auto"/>
        <w:outlineLvl w:val="3"/>
        <w:rPr>
          <w:rFonts w:ascii="Arial" w:eastAsia="Times New Roman" w:hAnsi="Arial" w:cs="Arial"/>
          <w:caps/>
          <w:color w:val="B5B5B5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aps/>
          <w:color w:val="B5B5B5"/>
          <w:sz w:val="19"/>
          <w:szCs w:val="19"/>
          <w:lang w:eastAsia="ru-RU"/>
        </w:rPr>
        <w:t>ИНДИКАТОРЫ ЦЕЛИ</w:t>
      </w:r>
    </w:p>
    <w:p w:rsidR="00541C50" w:rsidRPr="00541C50" w:rsidRDefault="00541C50" w:rsidP="00541C50">
      <w:pPr>
        <w:numPr>
          <w:ilvl w:val="0"/>
          <w:numId w:val="25"/>
        </w:numPr>
        <w:shd w:val="clear" w:color="auto" w:fill="FFFFFF"/>
        <w:spacing w:after="157" w:line="240" w:lineRule="auto"/>
        <w:ind w:left="480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Доля населения, использующего организованные с соблюдением требований безопасности услуги санитарии, включая устройства для мытья рук с мылом и водой (6.2.1)</w:t>
      </w:r>
    </w:p>
    <w:p w:rsidR="00541C50" w:rsidRPr="00541C50" w:rsidRDefault="00541C50" w:rsidP="00541C50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4A4A4A"/>
          <w:lang w:eastAsia="ru-RU"/>
        </w:rPr>
      </w:pPr>
      <w:r w:rsidRPr="00541C50">
        <w:rPr>
          <w:rFonts w:ascii="Arial" w:eastAsia="Times New Roman" w:hAnsi="Arial" w:cs="Arial"/>
          <w:color w:val="4A4A4A"/>
          <w:lang w:eastAsia="ru-RU"/>
        </w:rPr>
        <w:t>6.3. Повысить качество воды, ликвидировать сброс отходов и увеличить масштабы рециркуляции</w:t>
      </w:r>
    </w:p>
    <w:p w:rsidR="00541C50" w:rsidRPr="00541C50" w:rsidRDefault="00541C50" w:rsidP="00541C50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К 2030 году повысить качество воды посредством уменьшения загрязнения, ликвидации сброса отходов и сведения к минимуму выбросов опасных химических веществ и материалов, сокращения вдвое доли неочищенных сточных вод и значительного увеличения масштабов рециркуляции и безопасного повторного использования сточных вод во всем мире</w:t>
      </w:r>
    </w:p>
    <w:p w:rsidR="00541C50" w:rsidRPr="00541C50" w:rsidRDefault="00541C50" w:rsidP="00541C50">
      <w:pPr>
        <w:shd w:val="clear" w:color="auto" w:fill="FFFFFF"/>
        <w:spacing w:after="192" w:line="240" w:lineRule="auto"/>
        <w:outlineLvl w:val="3"/>
        <w:rPr>
          <w:rFonts w:ascii="Arial" w:eastAsia="Times New Roman" w:hAnsi="Arial" w:cs="Arial"/>
          <w:caps/>
          <w:color w:val="B5B5B5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aps/>
          <w:color w:val="B5B5B5"/>
          <w:sz w:val="19"/>
          <w:szCs w:val="19"/>
          <w:lang w:eastAsia="ru-RU"/>
        </w:rPr>
        <w:t>ИНДИКАТОРЫ ЦЕЛИ</w:t>
      </w:r>
    </w:p>
    <w:p w:rsidR="00541C50" w:rsidRPr="00541C50" w:rsidRDefault="00541C50" w:rsidP="00541C50">
      <w:pPr>
        <w:numPr>
          <w:ilvl w:val="0"/>
          <w:numId w:val="26"/>
        </w:numPr>
        <w:shd w:val="clear" w:color="auto" w:fill="FFFFFF"/>
        <w:spacing w:after="157" w:line="240" w:lineRule="auto"/>
        <w:ind w:left="480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Доля нормативно очищенной сточной воды (6.3.1)</w:t>
      </w:r>
    </w:p>
    <w:p w:rsidR="00541C50" w:rsidRPr="00541C50" w:rsidRDefault="00541C50" w:rsidP="00541C50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4A4A4A"/>
          <w:lang w:eastAsia="ru-RU"/>
        </w:rPr>
      </w:pPr>
      <w:r w:rsidRPr="00541C50">
        <w:rPr>
          <w:rFonts w:ascii="Arial" w:eastAsia="Times New Roman" w:hAnsi="Arial" w:cs="Arial"/>
          <w:color w:val="4A4A4A"/>
          <w:lang w:eastAsia="ru-RU"/>
        </w:rPr>
        <w:t>6.4. Повысить эффективность водопользования и обеспечить забор и подачу пресной воды</w:t>
      </w:r>
    </w:p>
    <w:p w:rsidR="00541C50" w:rsidRPr="00541C50" w:rsidRDefault="00541C50" w:rsidP="00541C50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К 2030 году существенно повысить эффективность водопользования во всех секторах и обеспечить устойчивый забор и подачу пресной воды для решения проблемы нехватки воды и значительного сокращения числа людей, страдающих от нехватки воды</w:t>
      </w:r>
    </w:p>
    <w:p w:rsidR="00541C50" w:rsidRPr="00541C50" w:rsidRDefault="00541C50" w:rsidP="00541C50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4A4A4A"/>
          <w:lang w:eastAsia="ru-RU"/>
        </w:rPr>
      </w:pPr>
      <w:r w:rsidRPr="00541C50">
        <w:rPr>
          <w:rFonts w:ascii="Arial" w:eastAsia="Times New Roman" w:hAnsi="Arial" w:cs="Arial"/>
          <w:color w:val="4A4A4A"/>
          <w:lang w:eastAsia="ru-RU"/>
        </w:rPr>
        <w:lastRenderedPageBreak/>
        <w:t>6.6. Обеспечить охрану и восстановление связанных с водой экосистем</w:t>
      </w:r>
    </w:p>
    <w:p w:rsidR="00541C50" w:rsidRPr="00541C50" w:rsidRDefault="00541C50" w:rsidP="00541C50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К 2020 году обеспечить охрану и восстановление связанных с водой экосистем, в том числе гор, лесов, водно-болотных угодий, рек, водоносных слоев и озер</w:t>
      </w:r>
    </w:p>
    <w:p w:rsidR="00541C50" w:rsidRPr="00541C50" w:rsidRDefault="00541C50" w:rsidP="00541C50">
      <w:pPr>
        <w:shd w:val="clear" w:color="auto" w:fill="FFFFFF"/>
        <w:spacing w:after="192" w:line="240" w:lineRule="auto"/>
        <w:outlineLvl w:val="3"/>
        <w:rPr>
          <w:rFonts w:ascii="Arial" w:eastAsia="Times New Roman" w:hAnsi="Arial" w:cs="Arial"/>
          <w:caps/>
          <w:color w:val="B5B5B5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aps/>
          <w:color w:val="B5B5B5"/>
          <w:sz w:val="19"/>
          <w:szCs w:val="19"/>
          <w:lang w:eastAsia="ru-RU"/>
        </w:rPr>
        <w:t>ИНДИКАТОРЫ ЦЕЛИ</w:t>
      </w:r>
    </w:p>
    <w:p w:rsidR="00541C50" w:rsidRPr="00541C50" w:rsidRDefault="00541C50" w:rsidP="00541C50">
      <w:pPr>
        <w:numPr>
          <w:ilvl w:val="0"/>
          <w:numId w:val="27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Протяженность очищенной прибрежной полосы водных объектов</w:t>
      </w:r>
    </w:p>
    <w:p w:rsidR="00541C50" w:rsidRPr="00541C50" w:rsidRDefault="00541C50" w:rsidP="00541C50">
      <w:pPr>
        <w:numPr>
          <w:ilvl w:val="0"/>
          <w:numId w:val="27"/>
        </w:numPr>
        <w:shd w:val="clear" w:color="auto" w:fill="FFFFFF"/>
        <w:spacing w:before="60" w:after="157" w:line="240" w:lineRule="auto"/>
        <w:ind w:left="480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Площадь восстановленных водных объектов, га</w:t>
      </w:r>
    </w:p>
    <w:p w:rsidR="00541C50" w:rsidRPr="00541C50" w:rsidRDefault="00541C50" w:rsidP="00541C50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4A4A4A"/>
          <w:lang w:eastAsia="ru-RU"/>
        </w:rPr>
      </w:pPr>
      <w:r w:rsidRPr="00541C50">
        <w:rPr>
          <w:rFonts w:ascii="Arial" w:eastAsia="Times New Roman" w:hAnsi="Arial" w:cs="Arial"/>
          <w:color w:val="4A4A4A"/>
          <w:lang w:eastAsia="ru-RU"/>
        </w:rPr>
        <w:t>6.a. Расширить поддержку развивающихся стран в области водоснабжения и санитарии</w:t>
      </w:r>
    </w:p>
    <w:p w:rsidR="00541C50" w:rsidRPr="00541C50" w:rsidRDefault="00541C50" w:rsidP="00541C50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К 2020 году обеспечить охрану и восстановление связанных с водой экосистем, в том числе гор, лесов, водно-болотных угодий, рек, водоносных слоев и озер</w:t>
      </w:r>
    </w:p>
    <w:p w:rsidR="00541C50" w:rsidRPr="00541C50" w:rsidRDefault="00541C50" w:rsidP="00541C50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4A4A4A"/>
          <w:lang w:eastAsia="ru-RU"/>
        </w:rPr>
      </w:pPr>
      <w:r w:rsidRPr="00541C50">
        <w:rPr>
          <w:rFonts w:ascii="Arial" w:eastAsia="Times New Roman" w:hAnsi="Arial" w:cs="Arial"/>
          <w:color w:val="4A4A4A"/>
          <w:lang w:eastAsia="ru-RU"/>
        </w:rPr>
        <w:t>6.b. Поддерживать местные общины в улучшении водного хозяйства и санитарии</w:t>
      </w:r>
    </w:p>
    <w:p w:rsidR="00541C50" w:rsidRPr="00541C50" w:rsidRDefault="00541C50" w:rsidP="00541C50">
      <w:pPr>
        <w:shd w:val="clear" w:color="auto" w:fill="FFFFFF"/>
        <w:spacing w:line="240" w:lineRule="auto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Поддерживать и укреплять участие местных общин в улучшении водного хозяйства и санитарии</w:t>
      </w:r>
    </w:p>
    <w:p w:rsidR="00541C50" w:rsidRPr="00541C50" w:rsidRDefault="00541C50" w:rsidP="00541C5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A4A4A"/>
          <w:sz w:val="25"/>
          <w:szCs w:val="25"/>
          <w:lang w:eastAsia="ru-RU"/>
        </w:rPr>
      </w:pPr>
      <w:r w:rsidRPr="00541C50">
        <w:rPr>
          <w:rFonts w:ascii="Arial" w:eastAsia="Times New Roman" w:hAnsi="Arial" w:cs="Arial"/>
          <w:b/>
          <w:bCs/>
          <w:color w:val="4A4A4A"/>
          <w:sz w:val="25"/>
          <w:szCs w:val="25"/>
          <w:lang w:eastAsia="ru-RU"/>
        </w:rPr>
        <w:t>7. Обеспечение доступа к недорогим, надежным, устойчивым и современным источникам энергии для всех</w:t>
      </w:r>
    </w:p>
    <w:p w:rsidR="00541C50" w:rsidRPr="00541C50" w:rsidRDefault="00541C50" w:rsidP="00541C50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4A4A4A"/>
          <w:lang w:eastAsia="ru-RU"/>
        </w:rPr>
      </w:pPr>
      <w:r w:rsidRPr="00541C50">
        <w:rPr>
          <w:rFonts w:ascii="Arial" w:eastAsia="Times New Roman" w:hAnsi="Arial" w:cs="Arial"/>
          <w:color w:val="4A4A4A"/>
          <w:lang w:eastAsia="ru-RU"/>
        </w:rPr>
        <w:t>7.1. Всеобщий доступ к современному энергоснабжению</w:t>
      </w:r>
    </w:p>
    <w:p w:rsidR="00541C50" w:rsidRPr="00541C50" w:rsidRDefault="00541C50" w:rsidP="00541C50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К 2030 году обеспечить всеобщий доступ к недорогому, надежному и современному энергоснабжению</w:t>
      </w:r>
    </w:p>
    <w:p w:rsidR="00541C50" w:rsidRPr="00541C50" w:rsidRDefault="00541C50" w:rsidP="00541C50">
      <w:pPr>
        <w:shd w:val="clear" w:color="auto" w:fill="FFFFFF"/>
        <w:spacing w:after="192" w:line="240" w:lineRule="auto"/>
        <w:outlineLvl w:val="3"/>
        <w:rPr>
          <w:rFonts w:ascii="Arial" w:eastAsia="Times New Roman" w:hAnsi="Arial" w:cs="Arial"/>
          <w:caps/>
          <w:color w:val="B5B5B5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aps/>
          <w:color w:val="B5B5B5"/>
          <w:sz w:val="19"/>
          <w:szCs w:val="19"/>
          <w:lang w:eastAsia="ru-RU"/>
        </w:rPr>
        <w:t>ИНДИКАТОРЫ ЦЕЛИ</w:t>
      </w:r>
    </w:p>
    <w:p w:rsidR="00541C50" w:rsidRPr="00541C50" w:rsidRDefault="00541C50" w:rsidP="00541C50">
      <w:pPr>
        <w:numPr>
          <w:ilvl w:val="0"/>
          <w:numId w:val="28"/>
        </w:numPr>
        <w:shd w:val="clear" w:color="auto" w:fill="FFFFFF"/>
        <w:spacing w:after="157" w:line="240" w:lineRule="auto"/>
        <w:ind w:left="480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Потребление электроэнергии</w:t>
      </w:r>
    </w:p>
    <w:p w:rsidR="00541C50" w:rsidRPr="00541C50" w:rsidRDefault="00541C50" w:rsidP="00541C50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4A4A4A"/>
          <w:lang w:eastAsia="ru-RU"/>
        </w:rPr>
      </w:pPr>
      <w:r w:rsidRPr="00541C50">
        <w:rPr>
          <w:rFonts w:ascii="Arial" w:eastAsia="Times New Roman" w:hAnsi="Arial" w:cs="Arial"/>
          <w:color w:val="4A4A4A"/>
          <w:lang w:eastAsia="ru-RU"/>
        </w:rPr>
        <w:t>7.2. Увеличить долю энергии из возобновляемых источников</w:t>
      </w:r>
    </w:p>
    <w:p w:rsidR="00541C50" w:rsidRPr="00541C50" w:rsidRDefault="00541C50" w:rsidP="00541C50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К 2030 году значительно увеличить долю энергии из возобновляемых источников в мировом энергетическом балансе</w:t>
      </w:r>
    </w:p>
    <w:p w:rsidR="00541C50" w:rsidRPr="00541C50" w:rsidRDefault="00541C50" w:rsidP="00541C50">
      <w:pPr>
        <w:shd w:val="clear" w:color="auto" w:fill="FFFFFF"/>
        <w:spacing w:after="192" w:line="240" w:lineRule="auto"/>
        <w:outlineLvl w:val="3"/>
        <w:rPr>
          <w:rFonts w:ascii="Arial" w:eastAsia="Times New Roman" w:hAnsi="Arial" w:cs="Arial"/>
          <w:caps/>
          <w:color w:val="B5B5B5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aps/>
          <w:color w:val="B5B5B5"/>
          <w:sz w:val="19"/>
          <w:szCs w:val="19"/>
          <w:lang w:eastAsia="ru-RU"/>
        </w:rPr>
        <w:t>ИНДИКАТОРЫ ЦЕЛИ</w:t>
      </w:r>
    </w:p>
    <w:p w:rsidR="00541C50" w:rsidRPr="00541C50" w:rsidRDefault="00541C50" w:rsidP="00541C50">
      <w:pPr>
        <w:numPr>
          <w:ilvl w:val="0"/>
          <w:numId w:val="29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Доля электрической энергии, производимой с использованием возобновляемых источников энергии, в общем объеме производства электрической энергии</w:t>
      </w:r>
    </w:p>
    <w:p w:rsidR="00541C50" w:rsidRPr="00541C50" w:rsidRDefault="00541C50" w:rsidP="00541C50">
      <w:pPr>
        <w:numPr>
          <w:ilvl w:val="0"/>
          <w:numId w:val="29"/>
        </w:numPr>
        <w:shd w:val="clear" w:color="auto" w:fill="FFFFFF"/>
        <w:spacing w:before="60" w:line="240" w:lineRule="auto"/>
        <w:ind w:left="480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Мощность генерирующих объектов, функционирующих на основе использования возобновляемых источников энергии (без учета гидроэлектростанций установленной мощностью свыше 25 МВт), МВт</w:t>
      </w:r>
    </w:p>
    <w:p w:rsidR="00541C50" w:rsidRPr="00541C50" w:rsidRDefault="00541C50" w:rsidP="00541C5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A4A4A"/>
          <w:sz w:val="25"/>
          <w:szCs w:val="25"/>
          <w:lang w:eastAsia="ru-RU"/>
        </w:rPr>
      </w:pPr>
      <w:r w:rsidRPr="00541C50">
        <w:rPr>
          <w:rFonts w:ascii="Arial" w:eastAsia="Times New Roman" w:hAnsi="Arial" w:cs="Arial"/>
          <w:b/>
          <w:bCs/>
          <w:color w:val="4A4A4A"/>
          <w:sz w:val="25"/>
          <w:szCs w:val="25"/>
          <w:lang w:eastAsia="ru-RU"/>
        </w:rPr>
        <w:t>10. Сокращение неравенства внутри стран и между ними</w:t>
      </w:r>
    </w:p>
    <w:p w:rsidR="00541C50" w:rsidRPr="00541C50" w:rsidRDefault="00541C50" w:rsidP="00541C50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4A4A4A"/>
          <w:lang w:eastAsia="ru-RU"/>
        </w:rPr>
      </w:pPr>
      <w:r w:rsidRPr="00541C50">
        <w:rPr>
          <w:rFonts w:ascii="Arial" w:eastAsia="Times New Roman" w:hAnsi="Arial" w:cs="Arial"/>
          <w:color w:val="4A4A4A"/>
          <w:lang w:eastAsia="ru-RU"/>
        </w:rPr>
        <w:t>10.1. Сократить неравенство доходов</w:t>
      </w:r>
    </w:p>
    <w:p w:rsidR="00541C50" w:rsidRPr="00541C50" w:rsidRDefault="00541C50" w:rsidP="00541C50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К 2030 году постепенно достичь и поддерживать рост доходов наименее обеспеченных 40 процентов населения на уровне, превышающем средний по стране</w:t>
      </w:r>
    </w:p>
    <w:p w:rsidR="00541C50" w:rsidRPr="00541C50" w:rsidRDefault="00541C50" w:rsidP="00541C50">
      <w:pPr>
        <w:shd w:val="clear" w:color="auto" w:fill="FFFFFF"/>
        <w:spacing w:after="192" w:line="240" w:lineRule="auto"/>
        <w:outlineLvl w:val="3"/>
        <w:rPr>
          <w:rFonts w:ascii="Arial" w:eastAsia="Times New Roman" w:hAnsi="Arial" w:cs="Arial"/>
          <w:caps/>
          <w:color w:val="B5B5B5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aps/>
          <w:color w:val="B5B5B5"/>
          <w:sz w:val="19"/>
          <w:szCs w:val="19"/>
          <w:lang w:eastAsia="ru-RU"/>
        </w:rPr>
        <w:t>ИНДИКАТОРЫ ЦЕЛИ</w:t>
      </w:r>
    </w:p>
    <w:p w:rsidR="00541C50" w:rsidRPr="00541C50" w:rsidRDefault="00541C50" w:rsidP="00541C50">
      <w:pPr>
        <w:numPr>
          <w:ilvl w:val="0"/>
          <w:numId w:val="30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Темпы роста доходов на душу населения, среди наименее обеспеченных 40 процентов населения и среди населения в целом. (10.1.1)</w:t>
      </w:r>
    </w:p>
    <w:p w:rsidR="00541C50" w:rsidRPr="00541C50" w:rsidRDefault="00541C50" w:rsidP="00541C50">
      <w:pPr>
        <w:numPr>
          <w:ilvl w:val="0"/>
          <w:numId w:val="30"/>
        </w:numPr>
        <w:shd w:val="clear" w:color="auto" w:fill="FFFFFF"/>
        <w:spacing w:before="60" w:after="0" w:line="240" w:lineRule="auto"/>
        <w:ind w:left="480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Уровень и структура денежных доходов наименее обеспеченных 40 процентов населения</w:t>
      </w:r>
    </w:p>
    <w:p w:rsidR="00541C50" w:rsidRPr="00541C50" w:rsidRDefault="00541C50" w:rsidP="00541C50">
      <w:pPr>
        <w:numPr>
          <w:ilvl w:val="0"/>
          <w:numId w:val="30"/>
        </w:numPr>
        <w:shd w:val="clear" w:color="auto" w:fill="FFFFFF"/>
        <w:spacing w:before="60" w:after="0" w:line="240" w:lineRule="auto"/>
        <w:ind w:left="480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 xml:space="preserve">Коэффициент дифференциации доходов (по 10-процентым группам населения): </w:t>
      </w:r>
      <w:proofErr w:type="spellStart"/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Децильный</w:t>
      </w:r>
      <w:proofErr w:type="spellEnd"/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 xml:space="preserve"> </w:t>
      </w:r>
      <w:proofErr w:type="spellStart"/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коэффициент;Децильный</w:t>
      </w:r>
      <w:proofErr w:type="spellEnd"/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 xml:space="preserve"> коэффициент фондов</w:t>
      </w:r>
    </w:p>
    <w:p w:rsidR="00541C50" w:rsidRPr="00541C50" w:rsidRDefault="00541C50" w:rsidP="00541C50">
      <w:pPr>
        <w:numPr>
          <w:ilvl w:val="0"/>
          <w:numId w:val="30"/>
        </w:numPr>
        <w:shd w:val="clear" w:color="auto" w:fill="FFFFFF"/>
        <w:spacing w:before="60" w:after="157" w:line="240" w:lineRule="auto"/>
        <w:ind w:left="480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 xml:space="preserve">Индекс концентрации доходов (коэффициент </w:t>
      </w:r>
      <w:proofErr w:type="spellStart"/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Джини</w:t>
      </w:r>
      <w:proofErr w:type="spellEnd"/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)</w:t>
      </w:r>
    </w:p>
    <w:p w:rsidR="00541C50" w:rsidRPr="00541C50" w:rsidRDefault="00541C50" w:rsidP="00541C50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4A4A4A"/>
          <w:lang w:eastAsia="ru-RU"/>
        </w:rPr>
      </w:pPr>
      <w:r w:rsidRPr="00541C50">
        <w:rPr>
          <w:rFonts w:ascii="Arial" w:eastAsia="Times New Roman" w:hAnsi="Arial" w:cs="Arial"/>
          <w:color w:val="4A4A4A"/>
          <w:lang w:eastAsia="ru-RU"/>
        </w:rPr>
        <w:t>10.2. Поощрять активное участие всех людей в социальной, экономической и политической жизни</w:t>
      </w:r>
    </w:p>
    <w:p w:rsidR="00541C50" w:rsidRPr="00541C50" w:rsidRDefault="00541C50" w:rsidP="00541C50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К 2030 году поддержать законодательным путем и поощрять активное участие всех людей в социальной, экономической и политической жизни независимо от их возраста, пола, инвалидности, расы, этнической принадлежности, происхождения, религии и экономического или иного статуса</w:t>
      </w:r>
    </w:p>
    <w:p w:rsidR="00541C50" w:rsidRPr="00541C50" w:rsidRDefault="00541C50" w:rsidP="00541C50">
      <w:pPr>
        <w:shd w:val="clear" w:color="auto" w:fill="FFFFFF"/>
        <w:spacing w:after="192" w:line="240" w:lineRule="auto"/>
        <w:outlineLvl w:val="3"/>
        <w:rPr>
          <w:rFonts w:ascii="Arial" w:eastAsia="Times New Roman" w:hAnsi="Arial" w:cs="Arial"/>
          <w:caps/>
          <w:color w:val="B5B5B5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aps/>
          <w:color w:val="B5B5B5"/>
          <w:sz w:val="19"/>
          <w:szCs w:val="19"/>
          <w:lang w:eastAsia="ru-RU"/>
        </w:rPr>
        <w:t>ИНДИКАТОРЫ ЦЕЛИ</w:t>
      </w:r>
    </w:p>
    <w:p w:rsidR="00541C50" w:rsidRPr="00541C50" w:rsidRDefault="00541C50" w:rsidP="00541C50">
      <w:pPr>
        <w:numPr>
          <w:ilvl w:val="0"/>
          <w:numId w:val="31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lastRenderedPageBreak/>
        <w:t>Доля населения с уровнем эквивалентных располагаемых денежных доходов ниже 50 процентов медианного эквивалентного располагаемого денежного дохода населения</w:t>
      </w:r>
    </w:p>
    <w:p w:rsidR="00541C50" w:rsidRPr="00541C50" w:rsidRDefault="00541C50" w:rsidP="00541C50">
      <w:pPr>
        <w:numPr>
          <w:ilvl w:val="0"/>
          <w:numId w:val="31"/>
        </w:numPr>
        <w:shd w:val="clear" w:color="auto" w:fill="FFFFFF"/>
        <w:spacing w:before="60" w:after="157" w:line="240" w:lineRule="auto"/>
        <w:ind w:left="480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Доля лиц в возрасте 15 лет и более, принимавших участие в деятельности профсоюзной организации и/или политических партий, массовых молодежных объединений, женских союзов, обществ инвалидов и/или общественных комитетов (советов) при органах государственного управления (местного самоуправления) и/или общественных самодеятельных политических, социальных, экологических движений в общей численности лиц в возрасте 15 лет и более</w:t>
      </w:r>
    </w:p>
    <w:p w:rsidR="00541C50" w:rsidRPr="00541C50" w:rsidRDefault="00541C50" w:rsidP="00541C50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4A4A4A"/>
          <w:lang w:eastAsia="ru-RU"/>
        </w:rPr>
      </w:pPr>
      <w:r w:rsidRPr="00541C50">
        <w:rPr>
          <w:rFonts w:ascii="Arial" w:eastAsia="Times New Roman" w:hAnsi="Arial" w:cs="Arial"/>
          <w:color w:val="4A4A4A"/>
          <w:lang w:eastAsia="ru-RU"/>
        </w:rPr>
        <w:t>10.3. Обеспечить равенство возможностей и ликвидировать дискриминацию</w:t>
      </w:r>
    </w:p>
    <w:p w:rsidR="00541C50" w:rsidRPr="00541C50" w:rsidRDefault="00541C50" w:rsidP="00541C50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Обеспечить равенство возможностей и уменьшить неравенство результатов, в том числе путем отмены дискриминационных законов, политики и практики и содействия принятию соответствующего законодательства, политики и мер в этом направлении</w:t>
      </w:r>
    </w:p>
    <w:p w:rsidR="00541C50" w:rsidRPr="00541C50" w:rsidRDefault="00541C50" w:rsidP="00541C50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4A4A4A"/>
          <w:lang w:eastAsia="ru-RU"/>
        </w:rPr>
      </w:pPr>
      <w:r w:rsidRPr="00541C50">
        <w:rPr>
          <w:rFonts w:ascii="Arial" w:eastAsia="Times New Roman" w:hAnsi="Arial" w:cs="Arial"/>
          <w:color w:val="4A4A4A"/>
          <w:lang w:eastAsia="ru-RU"/>
        </w:rPr>
        <w:t>10.7. Упорядоченная и ответственная миграционная политика</w:t>
      </w:r>
    </w:p>
    <w:p w:rsidR="00541C50" w:rsidRPr="00541C50" w:rsidRDefault="00541C50" w:rsidP="00541C50">
      <w:pPr>
        <w:shd w:val="clear" w:color="auto" w:fill="FFFFFF"/>
        <w:spacing w:line="240" w:lineRule="auto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Содействовать упорядоченной, безопасной, законной и ответственной миграции и мобильности людей, в том числе с помощью проведения спланированной и хорошо продуманной миграционной политики</w:t>
      </w:r>
    </w:p>
    <w:p w:rsidR="00541C50" w:rsidRPr="00541C50" w:rsidRDefault="00541C50" w:rsidP="00541C5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A4A4A"/>
          <w:sz w:val="25"/>
          <w:szCs w:val="25"/>
          <w:lang w:eastAsia="ru-RU"/>
        </w:rPr>
      </w:pPr>
      <w:r w:rsidRPr="00541C50">
        <w:rPr>
          <w:rFonts w:ascii="Arial" w:eastAsia="Times New Roman" w:hAnsi="Arial" w:cs="Arial"/>
          <w:b/>
          <w:bCs/>
          <w:color w:val="4A4A4A"/>
          <w:sz w:val="25"/>
          <w:szCs w:val="25"/>
          <w:lang w:eastAsia="ru-RU"/>
        </w:rPr>
        <w:t>11. Обеспечение открытости, безопасности, жизнестойкости и экологической устойчивости городов и населенных пунктов</w:t>
      </w:r>
    </w:p>
    <w:p w:rsidR="00541C50" w:rsidRPr="00541C50" w:rsidRDefault="00541C50" w:rsidP="00541C50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4A4A4A"/>
          <w:lang w:eastAsia="ru-RU"/>
        </w:rPr>
      </w:pPr>
      <w:r w:rsidRPr="00541C50">
        <w:rPr>
          <w:rFonts w:ascii="Arial" w:eastAsia="Times New Roman" w:hAnsi="Arial" w:cs="Arial"/>
          <w:color w:val="4A4A4A"/>
          <w:lang w:eastAsia="ru-RU"/>
        </w:rPr>
        <w:t>11.1. Доступ к безопасному и недорогому жилью</w:t>
      </w:r>
    </w:p>
    <w:p w:rsidR="00541C50" w:rsidRPr="00541C50" w:rsidRDefault="00541C50" w:rsidP="00541C50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К 2030 году обеспечить всеобщий доступ к достаточному, безопасному и недорогому жилью и основным услугам и благоустроить трущобы</w:t>
      </w:r>
    </w:p>
    <w:p w:rsidR="00541C50" w:rsidRPr="00541C50" w:rsidRDefault="00541C50" w:rsidP="00541C50">
      <w:pPr>
        <w:shd w:val="clear" w:color="auto" w:fill="FFFFFF"/>
        <w:spacing w:after="192" w:line="240" w:lineRule="auto"/>
        <w:outlineLvl w:val="3"/>
        <w:rPr>
          <w:rFonts w:ascii="Arial" w:eastAsia="Times New Roman" w:hAnsi="Arial" w:cs="Arial"/>
          <w:caps/>
          <w:color w:val="B5B5B5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aps/>
          <w:color w:val="B5B5B5"/>
          <w:sz w:val="19"/>
          <w:szCs w:val="19"/>
          <w:lang w:eastAsia="ru-RU"/>
        </w:rPr>
        <w:t>ИНДИКАТОРЫ ЦЕЛИ</w:t>
      </w:r>
    </w:p>
    <w:p w:rsidR="00541C50" w:rsidRPr="00541C50" w:rsidRDefault="00541C50" w:rsidP="00541C50">
      <w:pPr>
        <w:numPr>
          <w:ilvl w:val="0"/>
          <w:numId w:val="32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Доля домохозяйств, испытывающих стесненность при проживании</w:t>
      </w:r>
    </w:p>
    <w:p w:rsidR="00541C50" w:rsidRPr="00541C50" w:rsidRDefault="00541C50" w:rsidP="00541C50">
      <w:pPr>
        <w:numPr>
          <w:ilvl w:val="0"/>
          <w:numId w:val="32"/>
        </w:numPr>
        <w:shd w:val="clear" w:color="auto" w:fill="FFFFFF"/>
        <w:spacing w:before="60" w:after="0" w:line="240" w:lineRule="auto"/>
        <w:ind w:left="480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Доля городов с благоприятной городской средой от общего количества городов</w:t>
      </w:r>
    </w:p>
    <w:p w:rsidR="00541C50" w:rsidRPr="00541C50" w:rsidRDefault="00541C50" w:rsidP="00541C50">
      <w:pPr>
        <w:numPr>
          <w:ilvl w:val="0"/>
          <w:numId w:val="32"/>
        </w:numPr>
        <w:shd w:val="clear" w:color="auto" w:fill="FFFFFF"/>
        <w:spacing w:before="60" w:after="157" w:line="240" w:lineRule="auto"/>
        <w:ind w:left="480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Количество граждан, расселенных из непригодного для проживания жилищного фонда</w:t>
      </w:r>
    </w:p>
    <w:p w:rsidR="00541C50" w:rsidRPr="00541C50" w:rsidRDefault="00541C50" w:rsidP="00541C50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4A4A4A"/>
          <w:lang w:eastAsia="ru-RU"/>
        </w:rPr>
      </w:pPr>
      <w:r w:rsidRPr="00541C50">
        <w:rPr>
          <w:rFonts w:ascii="Arial" w:eastAsia="Times New Roman" w:hAnsi="Arial" w:cs="Arial"/>
          <w:color w:val="4A4A4A"/>
          <w:lang w:eastAsia="ru-RU"/>
        </w:rPr>
        <w:t>11.3. Открытая для всех и экологически устойчивая урбанизация</w:t>
      </w:r>
    </w:p>
    <w:p w:rsidR="00541C50" w:rsidRPr="00541C50" w:rsidRDefault="00541C50" w:rsidP="00541C50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К 2030 году расширить масштабы открытой для всех и экологически устойчивой урбанизации и возможности для комплексного и устойчивого планирования населенных пунктов и управления ими на основе широкого участия во всех странах</w:t>
      </w:r>
    </w:p>
    <w:p w:rsidR="00541C50" w:rsidRPr="00541C50" w:rsidRDefault="00541C50" w:rsidP="00541C50">
      <w:pPr>
        <w:shd w:val="clear" w:color="auto" w:fill="FFFFFF"/>
        <w:spacing w:after="192" w:line="240" w:lineRule="auto"/>
        <w:outlineLvl w:val="3"/>
        <w:rPr>
          <w:rFonts w:ascii="Arial" w:eastAsia="Times New Roman" w:hAnsi="Arial" w:cs="Arial"/>
          <w:caps/>
          <w:color w:val="B5B5B5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aps/>
          <w:color w:val="B5B5B5"/>
          <w:sz w:val="19"/>
          <w:szCs w:val="19"/>
          <w:lang w:eastAsia="ru-RU"/>
        </w:rPr>
        <w:t>ИНДИКАТОРЫ ЦЕЛИ</w:t>
      </w:r>
    </w:p>
    <w:p w:rsidR="00541C50" w:rsidRPr="00541C50" w:rsidRDefault="00541C50" w:rsidP="00541C50">
      <w:pPr>
        <w:numPr>
          <w:ilvl w:val="0"/>
          <w:numId w:val="33"/>
        </w:numPr>
        <w:shd w:val="clear" w:color="auto" w:fill="FFFFFF"/>
        <w:spacing w:after="157" w:line="240" w:lineRule="auto"/>
        <w:ind w:left="480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Соотношение темпа ввода в действие жилых домов к темпу роста населения (11.3.1)</w:t>
      </w:r>
    </w:p>
    <w:p w:rsidR="00541C50" w:rsidRPr="00541C50" w:rsidRDefault="00541C50" w:rsidP="00541C50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4A4A4A"/>
          <w:lang w:eastAsia="ru-RU"/>
        </w:rPr>
      </w:pPr>
      <w:r w:rsidRPr="00541C50">
        <w:rPr>
          <w:rFonts w:ascii="Arial" w:eastAsia="Times New Roman" w:hAnsi="Arial" w:cs="Arial"/>
          <w:color w:val="4A4A4A"/>
          <w:lang w:eastAsia="ru-RU"/>
        </w:rPr>
        <w:t>11.4. Сохранение всемирного культурного и природного наследия</w:t>
      </w:r>
    </w:p>
    <w:p w:rsidR="00541C50" w:rsidRPr="00541C50" w:rsidRDefault="00541C50" w:rsidP="00541C50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Активизировать усилия по защите и сохранению всемирного культурного и природного наследия</w:t>
      </w:r>
    </w:p>
    <w:p w:rsidR="00541C50" w:rsidRPr="00541C50" w:rsidRDefault="00541C50" w:rsidP="00541C50">
      <w:pPr>
        <w:shd w:val="clear" w:color="auto" w:fill="FFFFFF"/>
        <w:spacing w:after="192" w:line="240" w:lineRule="auto"/>
        <w:outlineLvl w:val="3"/>
        <w:rPr>
          <w:rFonts w:ascii="Arial" w:eastAsia="Times New Roman" w:hAnsi="Arial" w:cs="Arial"/>
          <w:caps/>
          <w:color w:val="B5B5B5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aps/>
          <w:color w:val="B5B5B5"/>
          <w:sz w:val="19"/>
          <w:szCs w:val="19"/>
          <w:lang w:eastAsia="ru-RU"/>
        </w:rPr>
        <w:t>ИНДИКАТОРЫ ЦЕЛИ</w:t>
      </w:r>
    </w:p>
    <w:p w:rsidR="00541C50" w:rsidRPr="00541C50" w:rsidRDefault="00541C50" w:rsidP="00541C50">
      <w:pPr>
        <w:numPr>
          <w:ilvl w:val="0"/>
          <w:numId w:val="34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Ассигновано средств на проведение работ по сохранению объектов культурного наследия</w:t>
      </w:r>
    </w:p>
    <w:p w:rsidR="00541C50" w:rsidRPr="00541C50" w:rsidRDefault="00541C50" w:rsidP="00541C50">
      <w:pPr>
        <w:numPr>
          <w:ilvl w:val="0"/>
          <w:numId w:val="34"/>
        </w:numPr>
        <w:shd w:val="clear" w:color="auto" w:fill="FFFFFF"/>
        <w:spacing w:before="60" w:after="0" w:line="240" w:lineRule="auto"/>
        <w:ind w:left="480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Фактически освоено средств, на проведение работ по сохранению объектов культурного наследия</w:t>
      </w:r>
    </w:p>
    <w:p w:rsidR="00541C50" w:rsidRPr="00541C50" w:rsidRDefault="00541C50" w:rsidP="00541C50">
      <w:pPr>
        <w:numPr>
          <w:ilvl w:val="0"/>
          <w:numId w:val="34"/>
        </w:numPr>
        <w:shd w:val="clear" w:color="auto" w:fill="FFFFFF"/>
        <w:spacing w:before="60" w:after="0" w:line="240" w:lineRule="auto"/>
        <w:ind w:left="480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Количество особо охраняемых природных территорий федерального значения</w:t>
      </w:r>
    </w:p>
    <w:p w:rsidR="00541C50" w:rsidRPr="00541C50" w:rsidRDefault="00541C50" w:rsidP="00541C50">
      <w:pPr>
        <w:numPr>
          <w:ilvl w:val="0"/>
          <w:numId w:val="34"/>
        </w:numPr>
        <w:shd w:val="clear" w:color="auto" w:fill="FFFFFF"/>
        <w:spacing w:before="60" w:after="157" w:line="240" w:lineRule="auto"/>
        <w:ind w:left="480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Площадь особо охраняемых природных территорий</w:t>
      </w:r>
    </w:p>
    <w:p w:rsidR="00541C50" w:rsidRPr="00541C50" w:rsidRDefault="00541C50" w:rsidP="00541C50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4A4A4A"/>
          <w:lang w:eastAsia="ru-RU"/>
        </w:rPr>
      </w:pPr>
      <w:r w:rsidRPr="00541C50">
        <w:rPr>
          <w:rFonts w:ascii="Arial" w:eastAsia="Times New Roman" w:hAnsi="Arial" w:cs="Arial"/>
          <w:color w:val="4A4A4A"/>
          <w:lang w:eastAsia="ru-RU"/>
        </w:rPr>
        <w:t>11.5. Сократить ущерб от природных бедствий</w:t>
      </w:r>
    </w:p>
    <w:p w:rsidR="00541C50" w:rsidRPr="00541C50" w:rsidRDefault="00541C50" w:rsidP="00541C50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К 2030 году существенно сократить число погибших и пострадавших и значительно уменьшить прямой экономический ущерб в виде потерь мирового валового внутреннего продукта в результате бедствий, в том числе связанных с водой, уделяя особое внимание защите малоимущих и уязвимых групп населения</w:t>
      </w:r>
    </w:p>
    <w:p w:rsidR="00541C50" w:rsidRPr="00541C50" w:rsidRDefault="00541C50" w:rsidP="00541C50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4A4A4A"/>
          <w:lang w:eastAsia="ru-RU"/>
        </w:rPr>
      </w:pPr>
      <w:r w:rsidRPr="00541C50">
        <w:rPr>
          <w:rFonts w:ascii="Arial" w:eastAsia="Times New Roman" w:hAnsi="Arial" w:cs="Arial"/>
          <w:color w:val="4A4A4A"/>
          <w:lang w:eastAsia="ru-RU"/>
        </w:rPr>
        <w:t>11.6. Уменьшить негативное экологическое воздействие городов</w:t>
      </w:r>
    </w:p>
    <w:p w:rsidR="00541C50" w:rsidRPr="00541C50" w:rsidRDefault="00541C50" w:rsidP="00541C50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 xml:space="preserve">К 2030 году уменьшить негативное экологическое воздействие городов в пересчете на душу населения, в том числе посредством </w:t>
      </w:r>
      <w:proofErr w:type="spellStart"/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уделения</w:t>
      </w:r>
      <w:proofErr w:type="spellEnd"/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 xml:space="preserve"> особого внимания качеству воздуха и удалению городских и других отходов</w:t>
      </w:r>
    </w:p>
    <w:p w:rsidR="00541C50" w:rsidRPr="00541C50" w:rsidRDefault="00541C50" w:rsidP="00541C50">
      <w:pPr>
        <w:shd w:val="clear" w:color="auto" w:fill="FFFFFF"/>
        <w:spacing w:after="192" w:line="240" w:lineRule="auto"/>
        <w:outlineLvl w:val="3"/>
        <w:rPr>
          <w:rFonts w:ascii="Arial" w:eastAsia="Times New Roman" w:hAnsi="Arial" w:cs="Arial"/>
          <w:caps/>
          <w:color w:val="B5B5B5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aps/>
          <w:color w:val="B5B5B5"/>
          <w:sz w:val="19"/>
          <w:szCs w:val="19"/>
          <w:lang w:eastAsia="ru-RU"/>
        </w:rPr>
        <w:t>ИНДИКАТОРЫ ЦЕЛИ</w:t>
      </w:r>
    </w:p>
    <w:p w:rsidR="00541C50" w:rsidRPr="00541C50" w:rsidRDefault="00541C50" w:rsidP="00541C50">
      <w:pPr>
        <w:numPr>
          <w:ilvl w:val="0"/>
          <w:numId w:val="35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lastRenderedPageBreak/>
        <w:t>Количество городов с высоким и очень высоким уровнем загрязнения атмосферного воздуха</w:t>
      </w:r>
    </w:p>
    <w:p w:rsidR="00541C50" w:rsidRPr="00541C50" w:rsidRDefault="00541C50" w:rsidP="00541C50">
      <w:pPr>
        <w:numPr>
          <w:ilvl w:val="0"/>
          <w:numId w:val="35"/>
        </w:numPr>
        <w:shd w:val="clear" w:color="auto" w:fill="FFFFFF"/>
        <w:spacing w:before="60" w:after="0" w:line="240" w:lineRule="auto"/>
        <w:ind w:left="480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Совокупный объем выбросов загрязняющих веществ в атмосферный воздух</w:t>
      </w:r>
    </w:p>
    <w:p w:rsidR="00541C50" w:rsidRPr="00541C50" w:rsidRDefault="00541C50" w:rsidP="00541C50">
      <w:pPr>
        <w:numPr>
          <w:ilvl w:val="0"/>
          <w:numId w:val="35"/>
        </w:numPr>
        <w:shd w:val="clear" w:color="auto" w:fill="FFFFFF"/>
        <w:spacing w:before="60" w:after="157" w:line="240" w:lineRule="auto"/>
        <w:ind w:left="480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Численность населения, проживающего в неблагоприятных экологических условиях (в городах с высоким и очень высоким уровнем загрязнения атмосферного воздуха (индекс загрязнения атмосферного воздуха более 7)</w:t>
      </w:r>
    </w:p>
    <w:p w:rsidR="00541C50" w:rsidRPr="00541C50" w:rsidRDefault="00541C50" w:rsidP="00541C50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4A4A4A"/>
          <w:lang w:eastAsia="ru-RU"/>
        </w:rPr>
      </w:pPr>
      <w:r w:rsidRPr="00541C50">
        <w:rPr>
          <w:rFonts w:ascii="Arial" w:eastAsia="Times New Roman" w:hAnsi="Arial" w:cs="Arial"/>
          <w:color w:val="4A4A4A"/>
          <w:lang w:eastAsia="ru-RU"/>
        </w:rPr>
        <w:t>11.7. Обеспечить доступ к безопасным и открытым для всех зеленым зонам и общественным местам</w:t>
      </w:r>
    </w:p>
    <w:p w:rsidR="00541C50" w:rsidRPr="00541C50" w:rsidRDefault="00541C50" w:rsidP="00541C50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К 2030 году обеспечить всеобщий доступ к безопасным, доступным и открытым для всех зеленым зонам и общественным местам, особенно для женщин и детей, пожилых людей и инвалидов</w:t>
      </w:r>
    </w:p>
    <w:p w:rsidR="00541C50" w:rsidRPr="00541C50" w:rsidRDefault="00541C50" w:rsidP="00541C50">
      <w:pPr>
        <w:shd w:val="clear" w:color="auto" w:fill="FFFFFF"/>
        <w:spacing w:after="192" w:line="240" w:lineRule="auto"/>
        <w:outlineLvl w:val="3"/>
        <w:rPr>
          <w:rFonts w:ascii="Arial" w:eastAsia="Times New Roman" w:hAnsi="Arial" w:cs="Arial"/>
          <w:caps/>
          <w:color w:val="B5B5B5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aps/>
          <w:color w:val="B5B5B5"/>
          <w:sz w:val="19"/>
          <w:szCs w:val="19"/>
          <w:lang w:eastAsia="ru-RU"/>
        </w:rPr>
        <w:t>ИНДИКАТОРЫ ЦЕЛИ</w:t>
      </w:r>
    </w:p>
    <w:p w:rsidR="00541C50" w:rsidRPr="00541C50" w:rsidRDefault="00541C50" w:rsidP="00541C50">
      <w:pPr>
        <w:numPr>
          <w:ilvl w:val="0"/>
          <w:numId w:val="36"/>
        </w:numPr>
        <w:shd w:val="clear" w:color="auto" w:fill="FFFFFF"/>
        <w:spacing w:after="157" w:line="240" w:lineRule="auto"/>
        <w:ind w:left="480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Доля площади зеленых насаждений в пределах городской черты к общей площади городских земель в пределах городской черты, %</w:t>
      </w:r>
    </w:p>
    <w:p w:rsidR="00541C50" w:rsidRPr="00541C50" w:rsidRDefault="00541C50" w:rsidP="00541C50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4A4A4A"/>
          <w:lang w:eastAsia="ru-RU"/>
        </w:rPr>
      </w:pPr>
      <w:r w:rsidRPr="00541C50">
        <w:rPr>
          <w:rFonts w:ascii="Arial" w:eastAsia="Times New Roman" w:hAnsi="Arial" w:cs="Arial"/>
          <w:color w:val="4A4A4A"/>
          <w:lang w:eastAsia="ru-RU"/>
        </w:rPr>
        <w:t>11.b. Осуществлять комплексный подход в городах и населенных пунктах</w:t>
      </w:r>
    </w:p>
    <w:p w:rsidR="00541C50" w:rsidRPr="00541C50" w:rsidRDefault="00541C50" w:rsidP="00541C50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К 2020 году значительно увеличить число городов и населенных пунктов, принявших и осуществляющих комплексные стратегии и планы, направленные на устранение социальных барьеров, повышение эффективности использования ресурсов, смягчение последствий изменения климата</w:t>
      </w:r>
    </w:p>
    <w:p w:rsidR="00541C50" w:rsidRPr="00541C50" w:rsidRDefault="00541C50" w:rsidP="00541C50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4A4A4A"/>
          <w:lang w:eastAsia="ru-RU"/>
        </w:rPr>
      </w:pPr>
      <w:r w:rsidRPr="00541C50">
        <w:rPr>
          <w:rFonts w:ascii="Arial" w:eastAsia="Times New Roman" w:hAnsi="Arial" w:cs="Arial"/>
          <w:color w:val="4A4A4A"/>
          <w:lang w:eastAsia="ru-RU"/>
        </w:rPr>
        <w:t>11.c. Содействие наименее развитым странам в строительстве устойчивых и прочных зданий</w:t>
      </w:r>
    </w:p>
    <w:p w:rsidR="00541C50" w:rsidRPr="00541C50" w:rsidRDefault="00541C50" w:rsidP="00541C50">
      <w:pPr>
        <w:shd w:val="clear" w:color="auto" w:fill="FFFFFF"/>
        <w:spacing w:line="240" w:lineRule="auto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Оказывать наименее развитым странам содействие, в том числе посредством финансовой и технической помощи, в строительстве экологически устойчивых и прочных зданий с использованием местных материалов</w:t>
      </w:r>
    </w:p>
    <w:p w:rsidR="00541C50" w:rsidRPr="00541C50" w:rsidRDefault="00541C50" w:rsidP="00541C5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A4A4A"/>
          <w:sz w:val="25"/>
          <w:szCs w:val="25"/>
          <w:lang w:eastAsia="ru-RU"/>
        </w:rPr>
      </w:pPr>
      <w:r w:rsidRPr="00541C50">
        <w:rPr>
          <w:rFonts w:ascii="Arial" w:eastAsia="Times New Roman" w:hAnsi="Arial" w:cs="Arial"/>
          <w:b/>
          <w:bCs/>
          <w:color w:val="4A4A4A"/>
          <w:sz w:val="25"/>
          <w:szCs w:val="25"/>
          <w:lang w:eastAsia="ru-RU"/>
        </w:rPr>
        <w:t>12. Обеспечение перехода к рациональным моделям потребления и производства</w:t>
      </w:r>
    </w:p>
    <w:p w:rsidR="00541C50" w:rsidRPr="00541C50" w:rsidRDefault="00541C50" w:rsidP="00541C50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4A4A4A"/>
          <w:lang w:eastAsia="ru-RU"/>
        </w:rPr>
      </w:pPr>
      <w:r w:rsidRPr="00541C50">
        <w:rPr>
          <w:rFonts w:ascii="Arial" w:eastAsia="Times New Roman" w:hAnsi="Arial" w:cs="Arial"/>
          <w:color w:val="4A4A4A"/>
          <w:lang w:eastAsia="ru-RU"/>
        </w:rPr>
        <w:t>12.2. Рациональное освоение и использование природных ресурсов</w:t>
      </w:r>
    </w:p>
    <w:p w:rsidR="00541C50" w:rsidRPr="00541C50" w:rsidRDefault="00541C50" w:rsidP="00541C50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К 2030 году добиться рационального освоения и эффективного использования природных ресурсов</w:t>
      </w:r>
    </w:p>
    <w:p w:rsidR="00541C50" w:rsidRPr="00541C50" w:rsidRDefault="00541C50" w:rsidP="00541C50">
      <w:pPr>
        <w:shd w:val="clear" w:color="auto" w:fill="FFFFFF"/>
        <w:spacing w:after="192" w:line="240" w:lineRule="auto"/>
        <w:outlineLvl w:val="3"/>
        <w:rPr>
          <w:rFonts w:ascii="Arial" w:eastAsia="Times New Roman" w:hAnsi="Arial" w:cs="Arial"/>
          <w:caps/>
          <w:color w:val="B5B5B5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aps/>
          <w:color w:val="B5B5B5"/>
          <w:sz w:val="19"/>
          <w:szCs w:val="19"/>
          <w:lang w:eastAsia="ru-RU"/>
        </w:rPr>
        <w:t>ИНДИКАТОРЫ ЦЕЛИ</w:t>
      </w:r>
    </w:p>
    <w:p w:rsidR="00541C50" w:rsidRPr="00541C50" w:rsidRDefault="00541C50" w:rsidP="00541C50">
      <w:pPr>
        <w:numPr>
          <w:ilvl w:val="0"/>
          <w:numId w:val="37"/>
        </w:numPr>
        <w:shd w:val="clear" w:color="auto" w:fill="FFFFFF"/>
        <w:spacing w:after="157" w:line="240" w:lineRule="auto"/>
        <w:ind w:left="480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Потребление топливно-энергетических ресурсов на одного занятого в экономике страны</w:t>
      </w:r>
    </w:p>
    <w:p w:rsidR="00541C50" w:rsidRPr="00541C50" w:rsidRDefault="00541C50" w:rsidP="00541C50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4A4A4A"/>
          <w:lang w:eastAsia="ru-RU"/>
        </w:rPr>
      </w:pPr>
      <w:r w:rsidRPr="00541C50">
        <w:rPr>
          <w:rFonts w:ascii="Arial" w:eastAsia="Times New Roman" w:hAnsi="Arial" w:cs="Arial"/>
          <w:color w:val="4A4A4A"/>
          <w:lang w:eastAsia="ru-RU"/>
        </w:rPr>
        <w:t>12.3. Сократить вдвое общемировое количество пищевых отходов</w:t>
      </w:r>
    </w:p>
    <w:p w:rsidR="00541C50" w:rsidRPr="00541C50" w:rsidRDefault="00541C50" w:rsidP="00541C50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К 2030 году сократить вдвое в пересчете на душу населения общемировое количество пищевых отходов на розничном и потребительском уровнях и уменьшить потери продовольствия в производственно-сбытовых цепочках, в том числе послеуборочные потери</w:t>
      </w:r>
    </w:p>
    <w:p w:rsidR="00541C50" w:rsidRPr="00541C50" w:rsidRDefault="00541C50" w:rsidP="00541C50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4A4A4A"/>
          <w:lang w:eastAsia="ru-RU"/>
        </w:rPr>
      </w:pPr>
      <w:r w:rsidRPr="00541C50">
        <w:rPr>
          <w:rFonts w:ascii="Arial" w:eastAsia="Times New Roman" w:hAnsi="Arial" w:cs="Arial"/>
          <w:color w:val="4A4A4A"/>
          <w:lang w:eastAsia="ru-RU"/>
        </w:rPr>
        <w:t>12.4. Рациональное использование химических веществ и отходов</w:t>
      </w:r>
    </w:p>
    <w:p w:rsidR="00541C50" w:rsidRPr="00541C50" w:rsidRDefault="00541C50" w:rsidP="00541C50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К 2020 году добиться экологически рационального использования химических веществ и всех отходов на протяжении всего их жизненного цикла в соответствии с согласованными международными принципами и существенно сократить их попадание в воздух, воду и почву, чтобы свести к минимуму их негативное воздействие на здоровье людей и окружающую среду</w:t>
      </w:r>
    </w:p>
    <w:p w:rsidR="00541C50" w:rsidRPr="00541C50" w:rsidRDefault="00541C50" w:rsidP="00541C50">
      <w:pPr>
        <w:shd w:val="clear" w:color="auto" w:fill="FFFFFF"/>
        <w:spacing w:after="192" w:line="240" w:lineRule="auto"/>
        <w:outlineLvl w:val="3"/>
        <w:rPr>
          <w:rFonts w:ascii="Arial" w:eastAsia="Times New Roman" w:hAnsi="Arial" w:cs="Arial"/>
          <w:caps/>
          <w:color w:val="B5B5B5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aps/>
          <w:color w:val="B5B5B5"/>
          <w:sz w:val="19"/>
          <w:szCs w:val="19"/>
          <w:lang w:eastAsia="ru-RU"/>
        </w:rPr>
        <w:t>ИНДИКАТОРЫ ЦЕЛИ</w:t>
      </w:r>
    </w:p>
    <w:p w:rsidR="00541C50" w:rsidRPr="00541C50" w:rsidRDefault="00541C50" w:rsidP="00541C50">
      <w:pPr>
        <w:numPr>
          <w:ilvl w:val="0"/>
          <w:numId w:val="38"/>
        </w:numPr>
        <w:shd w:val="clear" w:color="auto" w:fill="FFFFFF"/>
        <w:spacing w:after="157" w:line="240" w:lineRule="auto"/>
        <w:ind w:left="480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Количество ликвидированных наиболее опасных объектов накопленного экологического вреда</w:t>
      </w:r>
    </w:p>
    <w:p w:rsidR="00541C50" w:rsidRPr="00541C50" w:rsidRDefault="00541C50" w:rsidP="00541C50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4A4A4A"/>
          <w:lang w:eastAsia="ru-RU"/>
        </w:rPr>
      </w:pPr>
      <w:r w:rsidRPr="00541C50">
        <w:rPr>
          <w:rFonts w:ascii="Arial" w:eastAsia="Times New Roman" w:hAnsi="Arial" w:cs="Arial"/>
          <w:color w:val="4A4A4A"/>
          <w:lang w:eastAsia="ru-RU"/>
        </w:rPr>
        <w:t>12.5. Уменьшить объем отходов</w:t>
      </w:r>
    </w:p>
    <w:p w:rsidR="00541C50" w:rsidRPr="00541C50" w:rsidRDefault="00541C50" w:rsidP="00541C50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К 2030 году существенно уменьшить объем отходов путем принятия мер по предотвращению их образования, их сокращению, переработке и повторному использованию</w:t>
      </w:r>
    </w:p>
    <w:p w:rsidR="00541C50" w:rsidRPr="00541C50" w:rsidRDefault="00541C50" w:rsidP="00541C50">
      <w:pPr>
        <w:shd w:val="clear" w:color="auto" w:fill="FFFFFF"/>
        <w:spacing w:after="192" w:line="240" w:lineRule="auto"/>
        <w:outlineLvl w:val="3"/>
        <w:rPr>
          <w:rFonts w:ascii="Arial" w:eastAsia="Times New Roman" w:hAnsi="Arial" w:cs="Arial"/>
          <w:caps/>
          <w:color w:val="B5B5B5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aps/>
          <w:color w:val="B5B5B5"/>
          <w:sz w:val="19"/>
          <w:szCs w:val="19"/>
          <w:lang w:eastAsia="ru-RU"/>
        </w:rPr>
        <w:t>ИНДИКАТОРЫ ЦЕЛИ</w:t>
      </w:r>
    </w:p>
    <w:p w:rsidR="00541C50" w:rsidRPr="00541C50" w:rsidRDefault="00541C50" w:rsidP="00541C50">
      <w:pPr>
        <w:numPr>
          <w:ilvl w:val="0"/>
          <w:numId w:val="39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Доля твердых коммунальных отходов, направленных на утилизацию, в общем объеме образованных твердых коммунальных отходов</w:t>
      </w:r>
    </w:p>
    <w:p w:rsidR="00541C50" w:rsidRPr="00541C50" w:rsidRDefault="00541C50" w:rsidP="00541C50">
      <w:pPr>
        <w:numPr>
          <w:ilvl w:val="0"/>
          <w:numId w:val="39"/>
        </w:numPr>
        <w:shd w:val="clear" w:color="auto" w:fill="FFFFFF"/>
        <w:spacing w:before="60" w:after="0" w:line="240" w:lineRule="auto"/>
        <w:ind w:left="480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Доля твердых коммунальных отходов, направленных на обработку, в общем объеме образованных твердых коммунальных отходов</w:t>
      </w:r>
    </w:p>
    <w:p w:rsidR="00541C50" w:rsidRPr="00541C50" w:rsidRDefault="00541C50" w:rsidP="00541C50">
      <w:pPr>
        <w:numPr>
          <w:ilvl w:val="0"/>
          <w:numId w:val="39"/>
        </w:numPr>
        <w:shd w:val="clear" w:color="auto" w:fill="FFFFFF"/>
        <w:spacing w:before="60" w:after="157" w:line="240" w:lineRule="auto"/>
        <w:ind w:left="480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lastRenderedPageBreak/>
        <w:t>Доля обезвреженных отходов в общем объеме отходов I и II классов опасности, подлежащих обезвреживанию, переданных федеральному оператору по обращению с отходами I и II классов опасности, %</w:t>
      </w:r>
    </w:p>
    <w:p w:rsidR="00541C50" w:rsidRPr="00541C50" w:rsidRDefault="00541C50" w:rsidP="00541C50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4A4A4A"/>
          <w:lang w:eastAsia="ru-RU"/>
        </w:rPr>
      </w:pPr>
      <w:r w:rsidRPr="00541C50">
        <w:rPr>
          <w:rFonts w:ascii="Arial" w:eastAsia="Times New Roman" w:hAnsi="Arial" w:cs="Arial"/>
          <w:color w:val="4A4A4A"/>
          <w:lang w:eastAsia="ru-RU"/>
        </w:rPr>
        <w:t>12.6. Рекомендовать компаниям применять устойчивые методы производства</w:t>
      </w:r>
    </w:p>
    <w:p w:rsidR="00541C50" w:rsidRPr="00541C50" w:rsidRDefault="00541C50" w:rsidP="00541C50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Рекомендовать компаниям, особенно крупным и транснациональным компаниям, применять устойчивые методы производства и отражать информацию о рациональном использовании ресурсов в своих отчетах</w:t>
      </w:r>
    </w:p>
    <w:p w:rsidR="00541C50" w:rsidRPr="00541C50" w:rsidRDefault="00541C50" w:rsidP="00541C50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4A4A4A"/>
          <w:lang w:eastAsia="ru-RU"/>
        </w:rPr>
      </w:pPr>
      <w:r w:rsidRPr="00541C50">
        <w:rPr>
          <w:rFonts w:ascii="Arial" w:eastAsia="Times New Roman" w:hAnsi="Arial" w:cs="Arial"/>
          <w:color w:val="4A4A4A"/>
          <w:lang w:eastAsia="ru-RU"/>
        </w:rPr>
        <w:t>12.8. Обеспечить повсеместное понимание устойчивого образа жизни</w:t>
      </w:r>
    </w:p>
    <w:p w:rsidR="00541C50" w:rsidRPr="00541C50" w:rsidRDefault="00541C50" w:rsidP="00541C50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К 2030 году обеспечить, чтобы люди во всем мире располагали соответствующей информацией и сведениями об устойчивом развитии и образе жизни в гармонии с природой</w:t>
      </w:r>
    </w:p>
    <w:p w:rsidR="00541C50" w:rsidRPr="00541C50" w:rsidRDefault="00541C50" w:rsidP="00541C50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4A4A4A"/>
          <w:lang w:eastAsia="ru-RU"/>
        </w:rPr>
      </w:pPr>
      <w:r w:rsidRPr="00541C50">
        <w:rPr>
          <w:rFonts w:ascii="Arial" w:eastAsia="Times New Roman" w:hAnsi="Arial" w:cs="Arial"/>
          <w:color w:val="4A4A4A"/>
          <w:lang w:eastAsia="ru-RU"/>
        </w:rPr>
        <w:t>12.a. Оказывать развивающимся странам помощь в перехода к рациональным моделям потребления и производства</w:t>
      </w:r>
    </w:p>
    <w:p w:rsidR="00541C50" w:rsidRPr="00541C50" w:rsidRDefault="00541C50" w:rsidP="00541C50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Оказывать развивающимся странам помощь в наращивании их научно-технического потенциала для перехода к более рациональным моделям потребления и производства</w:t>
      </w:r>
    </w:p>
    <w:p w:rsidR="00541C50" w:rsidRPr="00541C50" w:rsidRDefault="00541C50" w:rsidP="00541C50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4A4A4A"/>
          <w:lang w:eastAsia="ru-RU"/>
        </w:rPr>
      </w:pPr>
      <w:r w:rsidRPr="00541C50">
        <w:rPr>
          <w:rFonts w:ascii="Arial" w:eastAsia="Times New Roman" w:hAnsi="Arial" w:cs="Arial"/>
          <w:color w:val="4A4A4A"/>
          <w:lang w:eastAsia="ru-RU"/>
        </w:rPr>
        <w:t>12.b. Разрабатывать и внедрять инструменты мониторинга устойчивого туризма</w:t>
      </w:r>
    </w:p>
    <w:p w:rsidR="00541C50" w:rsidRPr="00541C50" w:rsidRDefault="00541C50" w:rsidP="00541C50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Разрабатывать и внедрять инструменты мониторинга влияния, оказываемого на устойчивое развитие устойчивым туризмом, который способствует созданию рабочих мест, развитию местной культуры и производству местной продукции</w:t>
      </w:r>
    </w:p>
    <w:p w:rsidR="00541C50" w:rsidRPr="00541C50" w:rsidRDefault="00541C50" w:rsidP="00541C50">
      <w:pPr>
        <w:shd w:val="clear" w:color="auto" w:fill="FFFFFF"/>
        <w:spacing w:after="192" w:line="240" w:lineRule="auto"/>
        <w:outlineLvl w:val="3"/>
        <w:rPr>
          <w:rFonts w:ascii="Arial" w:eastAsia="Times New Roman" w:hAnsi="Arial" w:cs="Arial"/>
          <w:caps/>
          <w:color w:val="B5B5B5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aps/>
          <w:color w:val="B5B5B5"/>
          <w:sz w:val="19"/>
          <w:szCs w:val="19"/>
          <w:lang w:eastAsia="ru-RU"/>
        </w:rPr>
        <w:t>ИНДИКАТОРЫ ЦЕЛИ</w:t>
      </w:r>
    </w:p>
    <w:p w:rsidR="00541C50" w:rsidRPr="00541C50" w:rsidRDefault="00541C50" w:rsidP="00541C50">
      <w:pPr>
        <w:numPr>
          <w:ilvl w:val="0"/>
          <w:numId w:val="40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Количество объектов эколого-просветительской деятельности и познавательного туризма в государственных природных заповедниках и национальных парках</w:t>
      </w:r>
    </w:p>
    <w:p w:rsidR="00541C50" w:rsidRPr="00541C50" w:rsidRDefault="00541C50" w:rsidP="00541C50">
      <w:pPr>
        <w:numPr>
          <w:ilvl w:val="0"/>
          <w:numId w:val="40"/>
        </w:numPr>
        <w:shd w:val="clear" w:color="auto" w:fill="FFFFFF"/>
        <w:spacing w:before="60" w:after="0" w:line="240" w:lineRule="auto"/>
        <w:ind w:left="480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 xml:space="preserve">Виды </w:t>
      </w:r>
      <w:proofErr w:type="spellStart"/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экотроп</w:t>
      </w:r>
      <w:proofErr w:type="spellEnd"/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 xml:space="preserve"> и маршрутов в государственных природных заповедниках и национальных парках</w:t>
      </w:r>
    </w:p>
    <w:p w:rsidR="00541C50" w:rsidRPr="00541C50" w:rsidRDefault="00541C50" w:rsidP="00541C50">
      <w:pPr>
        <w:numPr>
          <w:ilvl w:val="0"/>
          <w:numId w:val="40"/>
        </w:numPr>
        <w:shd w:val="clear" w:color="auto" w:fill="FFFFFF"/>
        <w:spacing w:before="60" w:line="240" w:lineRule="auto"/>
        <w:ind w:left="480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Количество посетителей объектов эколого-просветительской деятельности и познавательного туризма в государственных природных заповедниках и национальных парках</w:t>
      </w:r>
    </w:p>
    <w:p w:rsidR="00541C50" w:rsidRPr="00541C50" w:rsidRDefault="00541C50" w:rsidP="00541C5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A4A4A"/>
          <w:sz w:val="25"/>
          <w:szCs w:val="25"/>
          <w:lang w:eastAsia="ru-RU"/>
        </w:rPr>
      </w:pPr>
      <w:r w:rsidRPr="00541C50">
        <w:rPr>
          <w:rFonts w:ascii="Arial" w:eastAsia="Times New Roman" w:hAnsi="Arial" w:cs="Arial"/>
          <w:b/>
          <w:bCs/>
          <w:color w:val="4A4A4A"/>
          <w:sz w:val="25"/>
          <w:szCs w:val="25"/>
          <w:lang w:eastAsia="ru-RU"/>
        </w:rPr>
        <w:t>13. Принятие срочных мер по борьбе с изменением климата и его последствиями</w:t>
      </w:r>
    </w:p>
    <w:p w:rsidR="00541C50" w:rsidRPr="00541C50" w:rsidRDefault="00541C50" w:rsidP="00541C50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4A4A4A"/>
          <w:lang w:eastAsia="ru-RU"/>
        </w:rPr>
      </w:pPr>
      <w:r w:rsidRPr="00541C50">
        <w:rPr>
          <w:rFonts w:ascii="Arial" w:eastAsia="Times New Roman" w:hAnsi="Arial" w:cs="Arial"/>
          <w:color w:val="4A4A4A"/>
          <w:lang w:eastAsia="ru-RU"/>
        </w:rPr>
        <w:t>13.1. Повысить сопротивляемость и способность адаптироваться к опасным климатическим явлениям</w:t>
      </w:r>
    </w:p>
    <w:p w:rsidR="00541C50" w:rsidRPr="00541C50" w:rsidRDefault="00541C50" w:rsidP="00541C50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Повысить сопротивляемость и способность адаптироваться к опасным климатическим явлениям и стихийным бедствиям во всех странах</w:t>
      </w:r>
    </w:p>
    <w:p w:rsidR="00541C50" w:rsidRPr="00541C50" w:rsidRDefault="00541C50" w:rsidP="00541C50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4A4A4A"/>
          <w:lang w:eastAsia="ru-RU"/>
        </w:rPr>
      </w:pPr>
      <w:r w:rsidRPr="00541C50">
        <w:rPr>
          <w:rFonts w:ascii="Arial" w:eastAsia="Times New Roman" w:hAnsi="Arial" w:cs="Arial"/>
          <w:color w:val="4A4A4A"/>
          <w:lang w:eastAsia="ru-RU"/>
        </w:rPr>
        <w:t>13.2. Включить меры реагирования на изменение климата в политику и планирование</w:t>
      </w:r>
    </w:p>
    <w:p w:rsidR="00541C50" w:rsidRPr="00541C50" w:rsidRDefault="00541C50" w:rsidP="00541C50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Включить меры реагирования на изменение климата в политику, стратегии и планирование на национальном уровне</w:t>
      </w:r>
    </w:p>
    <w:p w:rsidR="00541C50" w:rsidRPr="00541C50" w:rsidRDefault="00541C50" w:rsidP="00541C50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4A4A4A"/>
          <w:lang w:eastAsia="ru-RU"/>
        </w:rPr>
      </w:pPr>
      <w:r w:rsidRPr="00541C50">
        <w:rPr>
          <w:rFonts w:ascii="Arial" w:eastAsia="Times New Roman" w:hAnsi="Arial" w:cs="Arial"/>
          <w:color w:val="4A4A4A"/>
          <w:lang w:eastAsia="ru-RU"/>
        </w:rPr>
        <w:t>13.3. Просвещение и распространение информации по ослаблению последствий изменения климата</w:t>
      </w:r>
    </w:p>
    <w:p w:rsidR="00541C50" w:rsidRPr="00541C50" w:rsidRDefault="00541C50" w:rsidP="00541C50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Улучшить просвещение, распространение информации и возможности людей и учреждений по смягчению остроты и ослаблению последствий изменения климата, адаптации к ним и раннему предупреждению</w:t>
      </w:r>
    </w:p>
    <w:p w:rsidR="00541C50" w:rsidRPr="00541C50" w:rsidRDefault="00541C50" w:rsidP="00541C50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4A4A4A"/>
          <w:lang w:eastAsia="ru-RU"/>
        </w:rPr>
      </w:pPr>
      <w:r w:rsidRPr="00541C50">
        <w:rPr>
          <w:rFonts w:ascii="Arial" w:eastAsia="Times New Roman" w:hAnsi="Arial" w:cs="Arial"/>
          <w:color w:val="4A4A4A"/>
          <w:lang w:eastAsia="ru-RU"/>
        </w:rPr>
        <w:t>13.b. Содействовать созданию механизмов по планированию и управлению, связанных с изменением климата</w:t>
      </w:r>
    </w:p>
    <w:p w:rsidR="00541C50" w:rsidRPr="00541C50" w:rsidRDefault="00541C50" w:rsidP="00541C50">
      <w:pPr>
        <w:shd w:val="clear" w:color="auto" w:fill="FFFFFF"/>
        <w:spacing w:line="240" w:lineRule="auto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 xml:space="preserve">Содействовать созданию механизмов по укреплению возможностей планирования и управления, связанных с изменением климата, в наименее развитых странах и малых островных развивающихся государствах, уделяя, в частности, повышенное внимание женщинам, молодежи, а также местным и </w:t>
      </w:r>
      <w:proofErr w:type="spellStart"/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маргинализированным</w:t>
      </w:r>
      <w:proofErr w:type="spellEnd"/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 xml:space="preserve"> общинам</w:t>
      </w:r>
    </w:p>
    <w:p w:rsidR="00541C50" w:rsidRPr="00541C50" w:rsidRDefault="00541C50" w:rsidP="00541C5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A4A4A"/>
          <w:sz w:val="25"/>
          <w:szCs w:val="25"/>
          <w:lang w:eastAsia="ru-RU"/>
        </w:rPr>
      </w:pPr>
      <w:r w:rsidRPr="00541C50">
        <w:rPr>
          <w:rFonts w:ascii="Arial" w:eastAsia="Times New Roman" w:hAnsi="Arial" w:cs="Arial"/>
          <w:b/>
          <w:bCs/>
          <w:color w:val="4A4A4A"/>
          <w:sz w:val="25"/>
          <w:szCs w:val="25"/>
          <w:lang w:eastAsia="ru-RU"/>
        </w:rPr>
        <w:t xml:space="preserve">15. Защита и восстановление экосистем суши и содействие их рациональному использованию, рациональное лесопользование, борьба с опустыниванием, прекращение и обращение вспять процесса </w:t>
      </w:r>
      <w:r w:rsidRPr="00541C50">
        <w:rPr>
          <w:rFonts w:ascii="Arial" w:eastAsia="Times New Roman" w:hAnsi="Arial" w:cs="Arial"/>
          <w:b/>
          <w:bCs/>
          <w:color w:val="4A4A4A"/>
          <w:sz w:val="25"/>
          <w:szCs w:val="25"/>
          <w:lang w:eastAsia="ru-RU"/>
        </w:rPr>
        <w:lastRenderedPageBreak/>
        <w:t>деградации земель и прекращение процесса утраты биологического разнообразия</w:t>
      </w:r>
    </w:p>
    <w:p w:rsidR="00541C50" w:rsidRPr="00541C50" w:rsidRDefault="00541C50" w:rsidP="00541C50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4A4A4A"/>
          <w:lang w:eastAsia="ru-RU"/>
        </w:rPr>
      </w:pPr>
      <w:r w:rsidRPr="00541C50">
        <w:rPr>
          <w:rFonts w:ascii="Arial" w:eastAsia="Times New Roman" w:hAnsi="Arial" w:cs="Arial"/>
          <w:color w:val="4A4A4A"/>
          <w:lang w:eastAsia="ru-RU"/>
        </w:rPr>
        <w:t>15.1. Обеспечить сохранение и восстановление наземных и внутренних пресноводных экосистем</w:t>
      </w:r>
    </w:p>
    <w:p w:rsidR="00541C50" w:rsidRPr="00541C50" w:rsidRDefault="00541C50" w:rsidP="00541C50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К 2020 году обеспечить сохранение, восстановление и рациональное использование наземных и внутренних пресноводных экосистем и их услуг, в том числе лесов, водно-болотных угодий, гор и засушливых земель, в соответствии с обязательствами, вытекающими из международных соглашений</w:t>
      </w:r>
    </w:p>
    <w:p w:rsidR="00541C50" w:rsidRPr="00541C50" w:rsidRDefault="00541C50" w:rsidP="00541C50">
      <w:pPr>
        <w:shd w:val="clear" w:color="auto" w:fill="FFFFFF"/>
        <w:spacing w:after="192" w:line="240" w:lineRule="auto"/>
        <w:outlineLvl w:val="3"/>
        <w:rPr>
          <w:rFonts w:ascii="Arial" w:eastAsia="Times New Roman" w:hAnsi="Arial" w:cs="Arial"/>
          <w:caps/>
          <w:color w:val="B5B5B5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aps/>
          <w:color w:val="B5B5B5"/>
          <w:sz w:val="19"/>
          <w:szCs w:val="19"/>
          <w:lang w:eastAsia="ru-RU"/>
        </w:rPr>
        <w:t>ИНДИКАТОРЫ ЦЕЛИ</w:t>
      </w:r>
    </w:p>
    <w:p w:rsidR="00541C50" w:rsidRPr="00541C50" w:rsidRDefault="00541C50" w:rsidP="00541C50">
      <w:pPr>
        <w:numPr>
          <w:ilvl w:val="0"/>
          <w:numId w:val="41"/>
        </w:numPr>
        <w:shd w:val="clear" w:color="auto" w:fill="FFFFFF"/>
        <w:spacing w:after="157" w:line="240" w:lineRule="auto"/>
        <w:ind w:left="480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Количество ООПТ федерального значения</w:t>
      </w:r>
    </w:p>
    <w:p w:rsidR="00541C50" w:rsidRPr="00541C50" w:rsidRDefault="00541C50" w:rsidP="00541C50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4A4A4A"/>
          <w:lang w:eastAsia="ru-RU"/>
        </w:rPr>
      </w:pPr>
      <w:r w:rsidRPr="00541C50">
        <w:rPr>
          <w:rFonts w:ascii="Arial" w:eastAsia="Times New Roman" w:hAnsi="Arial" w:cs="Arial"/>
          <w:color w:val="4A4A4A"/>
          <w:lang w:eastAsia="ru-RU"/>
        </w:rPr>
        <w:t>15.2. Остановить обезлесение и восстановить деградировавшие леса</w:t>
      </w:r>
    </w:p>
    <w:p w:rsidR="00541C50" w:rsidRPr="00541C50" w:rsidRDefault="00541C50" w:rsidP="00541C50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 xml:space="preserve">К 2020 году содействовать внедрению методов рационального использования всех типов лесов, остановить обезлесение, восстановить деградировавшие леса и значительно расширить масштабы лесонасаждения и </w:t>
      </w:r>
      <w:proofErr w:type="spellStart"/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лесовосстановления</w:t>
      </w:r>
      <w:proofErr w:type="spellEnd"/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 xml:space="preserve"> во всем мире</w:t>
      </w:r>
    </w:p>
    <w:p w:rsidR="00541C50" w:rsidRPr="00541C50" w:rsidRDefault="00541C50" w:rsidP="00541C50">
      <w:pPr>
        <w:shd w:val="clear" w:color="auto" w:fill="FFFFFF"/>
        <w:spacing w:after="192" w:line="240" w:lineRule="auto"/>
        <w:outlineLvl w:val="3"/>
        <w:rPr>
          <w:rFonts w:ascii="Arial" w:eastAsia="Times New Roman" w:hAnsi="Arial" w:cs="Arial"/>
          <w:caps/>
          <w:color w:val="B5B5B5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aps/>
          <w:color w:val="B5B5B5"/>
          <w:sz w:val="19"/>
          <w:szCs w:val="19"/>
          <w:lang w:eastAsia="ru-RU"/>
        </w:rPr>
        <w:t>ИНДИКАТОРЫ ЦЕЛИ</w:t>
      </w:r>
    </w:p>
    <w:p w:rsidR="00541C50" w:rsidRPr="00541C50" w:rsidRDefault="00541C50" w:rsidP="00541C50">
      <w:pPr>
        <w:numPr>
          <w:ilvl w:val="0"/>
          <w:numId w:val="42"/>
        </w:numPr>
        <w:shd w:val="clear" w:color="auto" w:fill="FFFFFF"/>
        <w:spacing w:after="157" w:line="240" w:lineRule="auto"/>
        <w:ind w:left="480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 xml:space="preserve">Отношение площади </w:t>
      </w:r>
      <w:proofErr w:type="spellStart"/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лесовосстановления</w:t>
      </w:r>
      <w:proofErr w:type="spellEnd"/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 xml:space="preserve"> и лесоразведения к площади вырубленных и погибших лесных насаждений</w:t>
      </w:r>
    </w:p>
    <w:p w:rsidR="00541C50" w:rsidRPr="00541C50" w:rsidRDefault="00541C50" w:rsidP="00541C50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4A4A4A"/>
          <w:lang w:eastAsia="ru-RU"/>
        </w:rPr>
      </w:pPr>
      <w:r w:rsidRPr="00541C50">
        <w:rPr>
          <w:rFonts w:ascii="Arial" w:eastAsia="Times New Roman" w:hAnsi="Arial" w:cs="Arial"/>
          <w:color w:val="4A4A4A"/>
          <w:lang w:eastAsia="ru-RU"/>
        </w:rPr>
        <w:t>15.3. Борьба с опустыниванием и восстановление деградировавших земель</w:t>
      </w:r>
    </w:p>
    <w:p w:rsidR="00541C50" w:rsidRPr="00541C50" w:rsidRDefault="00541C50" w:rsidP="00541C50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К 2030 году вести борьбу с опустыниванием, восстановить деградировавшие земли и почвы, включая земли, затронутые опустыниванием, засухами и наводнениями, и стремиться к тому, чтобы во всем мире не ухудшалось состояние земель</w:t>
      </w:r>
    </w:p>
    <w:p w:rsidR="00541C50" w:rsidRPr="00541C50" w:rsidRDefault="00541C50" w:rsidP="00541C50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4A4A4A"/>
          <w:lang w:eastAsia="ru-RU"/>
        </w:rPr>
      </w:pPr>
      <w:r w:rsidRPr="00541C50">
        <w:rPr>
          <w:rFonts w:ascii="Arial" w:eastAsia="Times New Roman" w:hAnsi="Arial" w:cs="Arial"/>
          <w:color w:val="4A4A4A"/>
          <w:lang w:eastAsia="ru-RU"/>
        </w:rPr>
        <w:t>15.5. Остановить утрату биологического разнообразия и природных сред обитания</w:t>
      </w:r>
    </w:p>
    <w:p w:rsidR="00541C50" w:rsidRPr="00541C50" w:rsidRDefault="00541C50" w:rsidP="00541C50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Незамедлительно принять значимые меры по сдерживанию деградации природных сред обитания, остановить утрату биологического разнообразия и к 2020 году обеспечить сохранение и предотвращение исчезновения видов, находящихся под угрозой вымирания</w:t>
      </w:r>
    </w:p>
    <w:p w:rsidR="00541C50" w:rsidRPr="00541C50" w:rsidRDefault="00541C50" w:rsidP="00541C50">
      <w:pPr>
        <w:shd w:val="clear" w:color="auto" w:fill="FFFFFF"/>
        <w:spacing w:after="192" w:line="240" w:lineRule="auto"/>
        <w:outlineLvl w:val="3"/>
        <w:rPr>
          <w:rFonts w:ascii="Arial" w:eastAsia="Times New Roman" w:hAnsi="Arial" w:cs="Arial"/>
          <w:caps/>
          <w:color w:val="B5B5B5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aps/>
          <w:color w:val="B5B5B5"/>
          <w:sz w:val="19"/>
          <w:szCs w:val="19"/>
          <w:lang w:eastAsia="ru-RU"/>
        </w:rPr>
        <w:t>ИНДИКАТОРЫ ЦЕЛИ</w:t>
      </w:r>
    </w:p>
    <w:p w:rsidR="00541C50" w:rsidRPr="00541C50" w:rsidRDefault="00541C50" w:rsidP="00541C50">
      <w:pPr>
        <w:numPr>
          <w:ilvl w:val="0"/>
          <w:numId w:val="43"/>
        </w:numPr>
        <w:shd w:val="clear" w:color="auto" w:fill="FFFFFF"/>
        <w:spacing w:after="157" w:line="240" w:lineRule="auto"/>
        <w:ind w:left="480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Доля видов млекопитающих, занесенных в Красную книгу Российской Федерации и обитающих на особо охраняемых природных территориях федерального значения, в общем количестве видов млекопитающих, занесенных в Красную книгу Российской Федерации, %</w:t>
      </w:r>
    </w:p>
    <w:p w:rsidR="00541C50" w:rsidRPr="00541C50" w:rsidRDefault="00541C50" w:rsidP="00541C50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4A4A4A"/>
          <w:lang w:eastAsia="ru-RU"/>
        </w:rPr>
      </w:pPr>
      <w:r w:rsidRPr="00541C50">
        <w:rPr>
          <w:rFonts w:ascii="Arial" w:eastAsia="Times New Roman" w:hAnsi="Arial" w:cs="Arial"/>
          <w:color w:val="4A4A4A"/>
          <w:lang w:eastAsia="ru-RU"/>
        </w:rPr>
        <w:t>15.6. Справедливое распределению благ от генетических ресурсов и доступа к ним</w:t>
      </w:r>
    </w:p>
    <w:p w:rsidR="00541C50" w:rsidRPr="00541C50" w:rsidRDefault="00541C50" w:rsidP="00541C50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Содействовать справедливому распределению благ от использования генетических ресурсов и способствовать обеспечению надлежащего доступа к таким ресурсам на согласованных на международном уровне условиях</w:t>
      </w:r>
    </w:p>
    <w:p w:rsidR="00541C50" w:rsidRPr="00541C50" w:rsidRDefault="00541C50" w:rsidP="00541C50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4A4A4A"/>
          <w:lang w:eastAsia="ru-RU"/>
        </w:rPr>
      </w:pPr>
      <w:r w:rsidRPr="00541C50">
        <w:rPr>
          <w:rFonts w:ascii="Arial" w:eastAsia="Times New Roman" w:hAnsi="Arial" w:cs="Arial"/>
          <w:color w:val="4A4A4A"/>
          <w:lang w:eastAsia="ru-RU"/>
        </w:rPr>
        <w:t>15.7. Положить конец браконьерству и контрабандной торговле охраняемыми видами флоры и фауны</w:t>
      </w:r>
    </w:p>
    <w:p w:rsidR="00541C50" w:rsidRPr="00541C50" w:rsidRDefault="00541C50" w:rsidP="00541C50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Незамедлительно принять меры для того, чтобы положить конец браконьерству и контрабандной торговле охраняемыми видами флоры и фауны и решить проблемы, касающиеся как спроса на незаконные продукты живой природы, так и их предложения</w:t>
      </w:r>
    </w:p>
    <w:p w:rsidR="00541C50" w:rsidRPr="00541C50" w:rsidRDefault="00541C50" w:rsidP="00541C50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4A4A4A"/>
          <w:lang w:eastAsia="ru-RU"/>
        </w:rPr>
      </w:pPr>
      <w:r w:rsidRPr="00541C50">
        <w:rPr>
          <w:rFonts w:ascii="Arial" w:eastAsia="Times New Roman" w:hAnsi="Arial" w:cs="Arial"/>
          <w:color w:val="4A4A4A"/>
          <w:lang w:eastAsia="ru-RU"/>
        </w:rPr>
        <w:t xml:space="preserve">15.9. Обеспечить учет ценности экосистем и </w:t>
      </w:r>
      <w:proofErr w:type="spellStart"/>
      <w:r w:rsidRPr="00541C50">
        <w:rPr>
          <w:rFonts w:ascii="Arial" w:eastAsia="Times New Roman" w:hAnsi="Arial" w:cs="Arial"/>
          <w:color w:val="4A4A4A"/>
          <w:lang w:eastAsia="ru-RU"/>
        </w:rPr>
        <w:t>биоразнообразия</w:t>
      </w:r>
      <w:proofErr w:type="spellEnd"/>
      <w:r w:rsidRPr="00541C50">
        <w:rPr>
          <w:rFonts w:ascii="Arial" w:eastAsia="Times New Roman" w:hAnsi="Arial" w:cs="Arial"/>
          <w:color w:val="4A4A4A"/>
          <w:lang w:eastAsia="ru-RU"/>
        </w:rPr>
        <w:t xml:space="preserve"> в ходе национального и местного планирования</w:t>
      </w:r>
    </w:p>
    <w:p w:rsidR="00541C50" w:rsidRPr="00541C50" w:rsidRDefault="00541C50" w:rsidP="00541C50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К 2020 году обеспечить учет ценности экосистем и биологического разнообразия в ходе общенационального и местного планирования и процессов развития, а также при разработке стратегий и планов сокращения масштабов бедности</w:t>
      </w:r>
    </w:p>
    <w:p w:rsidR="00541C50" w:rsidRPr="00541C50" w:rsidRDefault="00541C50" w:rsidP="00541C50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4A4A4A"/>
          <w:lang w:eastAsia="ru-RU"/>
        </w:rPr>
      </w:pPr>
      <w:r w:rsidRPr="00541C50">
        <w:rPr>
          <w:rFonts w:ascii="Arial" w:eastAsia="Times New Roman" w:hAnsi="Arial" w:cs="Arial"/>
          <w:color w:val="4A4A4A"/>
          <w:lang w:eastAsia="ru-RU"/>
        </w:rPr>
        <w:t xml:space="preserve">15.a. Увеличить финансовые ресурсы в целях сохранения </w:t>
      </w:r>
      <w:proofErr w:type="spellStart"/>
      <w:r w:rsidRPr="00541C50">
        <w:rPr>
          <w:rFonts w:ascii="Arial" w:eastAsia="Times New Roman" w:hAnsi="Arial" w:cs="Arial"/>
          <w:color w:val="4A4A4A"/>
          <w:lang w:eastAsia="ru-RU"/>
        </w:rPr>
        <w:t>биоразнообразия</w:t>
      </w:r>
      <w:proofErr w:type="spellEnd"/>
      <w:r w:rsidRPr="00541C50">
        <w:rPr>
          <w:rFonts w:ascii="Arial" w:eastAsia="Times New Roman" w:hAnsi="Arial" w:cs="Arial"/>
          <w:color w:val="4A4A4A"/>
          <w:lang w:eastAsia="ru-RU"/>
        </w:rPr>
        <w:t xml:space="preserve"> и экосистем</w:t>
      </w:r>
    </w:p>
    <w:p w:rsidR="00541C50" w:rsidRPr="00541C50" w:rsidRDefault="00541C50" w:rsidP="00541C50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Мобилизовать и значительно увеличить финансовые ресурсы из всех источников в целях сохранения и рационального использования биологического разнообразия и экосистем</w:t>
      </w:r>
    </w:p>
    <w:p w:rsidR="00541C50" w:rsidRPr="00541C50" w:rsidRDefault="00541C50" w:rsidP="00541C50">
      <w:pPr>
        <w:shd w:val="clear" w:color="auto" w:fill="FFFFFF"/>
        <w:spacing w:after="192" w:line="240" w:lineRule="auto"/>
        <w:outlineLvl w:val="3"/>
        <w:rPr>
          <w:rFonts w:ascii="Arial" w:eastAsia="Times New Roman" w:hAnsi="Arial" w:cs="Arial"/>
          <w:caps/>
          <w:color w:val="B5B5B5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aps/>
          <w:color w:val="B5B5B5"/>
          <w:sz w:val="19"/>
          <w:szCs w:val="19"/>
          <w:lang w:eastAsia="ru-RU"/>
        </w:rPr>
        <w:t>ИНДИКАТОРЫ ЦЕЛИ</w:t>
      </w:r>
    </w:p>
    <w:p w:rsidR="00541C50" w:rsidRPr="00541C50" w:rsidRDefault="00541C50" w:rsidP="00541C50">
      <w:pPr>
        <w:numPr>
          <w:ilvl w:val="0"/>
          <w:numId w:val="44"/>
        </w:numPr>
        <w:shd w:val="clear" w:color="auto" w:fill="FFFFFF"/>
        <w:spacing w:after="157" w:line="240" w:lineRule="auto"/>
        <w:ind w:left="480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lastRenderedPageBreak/>
        <w:t xml:space="preserve">Индекс объема природоохранных расходов на сохранение </w:t>
      </w:r>
      <w:proofErr w:type="spellStart"/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биоразнообразия</w:t>
      </w:r>
      <w:proofErr w:type="spellEnd"/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 xml:space="preserve"> и охрану природных территорий в % к предыдущему году, в сопоставимых ценах</w:t>
      </w:r>
    </w:p>
    <w:p w:rsidR="00541C50" w:rsidRPr="00541C50" w:rsidRDefault="00541C50" w:rsidP="00541C50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4A4A4A"/>
          <w:lang w:eastAsia="ru-RU"/>
        </w:rPr>
      </w:pPr>
      <w:r w:rsidRPr="00541C50">
        <w:rPr>
          <w:rFonts w:ascii="Arial" w:eastAsia="Times New Roman" w:hAnsi="Arial" w:cs="Arial"/>
          <w:color w:val="4A4A4A"/>
          <w:lang w:eastAsia="ru-RU"/>
        </w:rPr>
        <w:t>15.b. Мобилизовать ресурсы для финансирования рационального лесопользования</w:t>
      </w:r>
    </w:p>
    <w:p w:rsidR="00541C50" w:rsidRPr="00541C50" w:rsidRDefault="00541C50" w:rsidP="00541C50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Незамедлительно принять значимые меры по сдерживанию деградации природных сред обитания, остановить утрату биологического разнообразия и к 2020 году обеспечить сохранение и предотвращение исчезновения видов, находящихся под угрозой вымирания</w:t>
      </w:r>
    </w:p>
    <w:p w:rsidR="00541C50" w:rsidRPr="00541C50" w:rsidRDefault="00541C50" w:rsidP="00541C50">
      <w:pPr>
        <w:shd w:val="clear" w:color="auto" w:fill="FFFFFF"/>
        <w:spacing w:after="192" w:line="240" w:lineRule="auto"/>
        <w:outlineLvl w:val="3"/>
        <w:rPr>
          <w:rFonts w:ascii="Arial" w:eastAsia="Times New Roman" w:hAnsi="Arial" w:cs="Arial"/>
          <w:caps/>
          <w:color w:val="B5B5B5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aps/>
          <w:color w:val="B5B5B5"/>
          <w:sz w:val="19"/>
          <w:szCs w:val="19"/>
          <w:lang w:eastAsia="ru-RU"/>
        </w:rPr>
        <w:t>ИНДИКАТОРЫ ЦЕЛИ</w:t>
      </w:r>
    </w:p>
    <w:p w:rsidR="00541C50" w:rsidRPr="00541C50" w:rsidRDefault="00541C50" w:rsidP="00541C50">
      <w:pPr>
        <w:numPr>
          <w:ilvl w:val="0"/>
          <w:numId w:val="45"/>
        </w:numPr>
        <w:shd w:val="clear" w:color="auto" w:fill="FFFFFF"/>
        <w:spacing w:line="240" w:lineRule="auto"/>
        <w:ind w:left="480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Мобилизовать значительные ресурсы из всех источников и на всех уровнях для финансирования рационального лесопользования и дать развивающимся странам адекватные стимулы для применения таких методов управления, в том числе в целях сохранения и восстановления лесов</w:t>
      </w:r>
    </w:p>
    <w:p w:rsidR="00541C50" w:rsidRPr="00541C50" w:rsidRDefault="00541C50" w:rsidP="00541C5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A4A4A"/>
          <w:sz w:val="25"/>
          <w:szCs w:val="25"/>
          <w:lang w:eastAsia="ru-RU"/>
        </w:rPr>
      </w:pPr>
      <w:r w:rsidRPr="00541C50">
        <w:rPr>
          <w:rFonts w:ascii="Arial" w:eastAsia="Times New Roman" w:hAnsi="Arial" w:cs="Arial"/>
          <w:b/>
          <w:bCs/>
          <w:color w:val="4A4A4A"/>
          <w:sz w:val="25"/>
          <w:szCs w:val="25"/>
          <w:lang w:eastAsia="ru-RU"/>
        </w:rPr>
        <w:t>16. Содействие построению миролюбивого и открытого общества в интересах устойчивого развития, обеспечение доступа к правосудию для всех и создание эффективных, подотчетных и основанных на широком участии учреждений на всех уровнях</w:t>
      </w:r>
    </w:p>
    <w:p w:rsidR="00541C50" w:rsidRPr="00541C50" w:rsidRDefault="00541C50" w:rsidP="00541C50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4A4A4A"/>
          <w:lang w:eastAsia="ru-RU"/>
        </w:rPr>
      </w:pPr>
      <w:r w:rsidRPr="00541C50">
        <w:rPr>
          <w:rFonts w:ascii="Arial" w:eastAsia="Times New Roman" w:hAnsi="Arial" w:cs="Arial"/>
          <w:color w:val="4A4A4A"/>
          <w:lang w:eastAsia="ru-RU"/>
        </w:rPr>
        <w:t xml:space="preserve">16.1. </w:t>
      </w:r>
      <w:proofErr w:type="spellStart"/>
      <w:r w:rsidRPr="00541C50">
        <w:rPr>
          <w:rFonts w:ascii="Arial" w:eastAsia="Times New Roman" w:hAnsi="Arial" w:cs="Arial"/>
          <w:color w:val="4A4A4A"/>
          <w:lang w:eastAsia="ru-RU"/>
        </w:rPr>
        <w:t>Cократить</w:t>
      </w:r>
      <w:proofErr w:type="spellEnd"/>
      <w:r w:rsidRPr="00541C50">
        <w:rPr>
          <w:rFonts w:ascii="Arial" w:eastAsia="Times New Roman" w:hAnsi="Arial" w:cs="Arial"/>
          <w:color w:val="4A4A4A"/>
          <w:lang w:eastAsia="ru-RU"/>
        </w:rPr>
        <w:t xml:space="preserve"> распространенность всех форм насилия во всем мире</w:t>
      </w:r>
    </w:p>
    <w:p w:rsidR="00541C50" w:rsidRPr="00541C50" w:rsidRDefault="00541C50" w:rsidP="00541C50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Значительно сократить распространенность всех форм насилия и уменьшить показатели смертности от этого явления во всем мире</w:t>
      </w:r>
    </w:p>
    <w:p w:rsidR="00541C50" w:rsidRPr="00541C50" w:rsidRDefault="00541C50" w:rsidP="00541C50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4A4A4A"/>
          <w:lang w:eastAsia="ru-RU"/>
        </w:rPr>
      </w:pPr>
      <w:r w:rsidRPr="00541C50">
        <w:rPr>
          <w:rFonts w:ascii="Arial" w:eastAsia="Times New Roman" w:hAnsi="Arial" w:cs="Arial"/>
          <w:color w:val="4A4A4A"/>
          <w:lang w:eastAsia="ru-RU"/>
        </w:rPr>
        <w:t>16.2. Положить конец всем формам насилия в отношении детей</w:t>
      </w:r>
    </w:p>
    <w:p w:rsidR="00541C50" w:rsidRPr="00541C50" w:rsidRDefault="00541C50" w:rsidP="00541C50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Положить конец надругательствам, эксплуатации, торговле и всем формам насилия и пыток в отношении детей</w:t>
      </w:r>
    </w:p>
    <w:p w:rsidR="00541C50" w:rsidRPr="00541C50" w:rsidRDefault="00541C50" w:rsidP="00541C50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4A4A4A"/>
          <w:lang w:eastAsia="ru-RU"/>
        </w:rPr>
      </w:pPr>
      <w:r w:rsidRPr="00541C50">
        <w:rPr>
          <w:rFonts w:ascii="Arial" w:eastAsia="Times New Roman" w:hAnsi="Arial" w:cs="Arial"/>
          <w:color w:val="4A4A4A"/>
          <w:lang w:eastAsia="ru-RU"/>
        </w:rPr>
        <w:t>16.3. Содействовать верховенству права и обеспечить доступ к правосудию</w:t>
      </w:r>
    </w:p>
    <w:p w:rsidR="00541C50" w:rsidRPr="00541C50" w:rsidRDefault="00541C50" w:rsidP="00541C50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Содействовать верховенству права на национальном и международном уровнях и обеспечить всем равный доступ к правосудию</w:t>
      </w:r>
    </w:p>
    <w:p w:rsidR="00541C50" w:rsidRPr="00541C50" w:rsidRDefault="00541C50" w:rsidP="00541C50">
      <w:pPr>
        <w:shd w:val="clear" w:color="auto" w:fill="FFFFFF"/>
        <w:spacing w:after="192" w:line="240" w:lineRule="auto"/>
        <w:outlineLvl w:val="3"/>
        <w:rPr>
          <w:rFonts w:ascii="Arial" w:eastAsia="Times New Roman" w:hAnsi="Arial" w:cs="Arial"/>
          <w:caps/>
          <w:color w:val="B5B5B5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aps/>
          <w:color w:val="B5B5B5"/>
          <w:sz w:val="19"/>
          <w:szCs w:val="19"/>
          <w:lang w:eastAsia="ru-RU"/>
        </w:rPr>
        <w:t>ИНДИКАТОРЫ ЦЕЛИ</w:t>
      </w:r>
    </w:p>
    <w:p w:rsidR="00541C50" w:rsidRPr="00541C50" w:rsidRDefault="00541C50" w:rsidP="00541C50">
      <w:pPr>
        <w:numPr>
          <w:ilvl w:val="0"/>
          <w:numId w:val="46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Доля лиц, содержащихся в следственных изоляторах уголовно-исполнительной системы (СИЗО), до окончания предварительного расследования либо рассмотрения дела судом первой инстанции, от общей численности лиц, содержащихся под стражей в СИЗО (%)</w:t>
      </w:r>
    </w:p>
    <w:p w:rsidR="00541C50" w:rsidRPr="00541C50" w:rsidRDefault="00541C50" w:rsidP="00541C50">
      <w:pPr>
        <w:numPr>
          <w:ilvl w:val="0"/>
          <w:numId w:val="46"/>
        </w:numPr>
        <w:shd w:val="clear" w:color="auto" w:fill="FFFFFF"/>
        <w:spacing w:before="60" w:after="0" w:line="240" w:lineRule="auto"/>
        <w:ind w:left="480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 xml:space="preserve">Общее </w:t>
      </w:r>
      <w:proofErr w:type="spellStart"/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количесттво</w:t>
      </w:r>
      <w:proofErr w:type="spellEnd"/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 xml:space="preserve"> лиц, содержавшихся в следственных изоляторах уголовно-исполнительной системы (человек)</w:t>
      </w:r>
    </w:p>
    <w:p w:rsidR="00541C50" w:rsidRPr="00541C50" w:rsidRDefault="00541C50" w:rsidP="00541C50">
      <w:pPr>
        <w:numPr>
          <w:ilvl w:val="0"/>
          <w:numId w:val="46"/>
        </w:numPr>
        <w:shd w:val="clear" w:color="auto" w:fill="FFFFFF"/>
        <w:spacing w:before="60" w:after="157" w:line="240" w:lineRule="auto"/>
        <w:ind w:left="480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 xml:space="preserve">Количество лиц, содержавшихся в </w:t>
      </w:r>
      <w:proofErr w:type="spellStart"/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следственныз</w:t>
      </w:r>
      <w:proofErr w:type="spellEnd"/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 xml:space="preserve"> изоляторах уголовно-исполнительной системы, до окончания предварительного расследования либо рассмотрения дела судом первой инстанции (человек)</w:t>
      </w:r>
    </w:p>
    <w:p w:rsidR="00541C50" w:rsidRPr="00541C50" w:rsidRDefault="00541C50" w:rsidP="00541C50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4A4A4A"/>
          <w:lang w:eastAsia="ru-RU"/>
        </w:rPr>
      </w:pPr>
      <w:r w:rsidRPr="00541C50">
        <w:rPr>
          <w:rFonts w:ascii="Arial" w:eastAsia="Times New Roman" w:hAnsi="Arial" w:cs="Arial"/>
          <w:color w:val="4A4A4A"/>
          <w:lang w:eastAsia="ru-RU"/>
        </w:rPr>
        <w:t>16.4. Уменьшить незаконные финансовые потоки и потоки оружия</w:t>
      </w:r>
    </w:p>
    <w:p w:rsidR="00541C50" w:rsidRPr="00541C50" w:rsidRDefault="00541C50" w:rsidP="00541C50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К 2030 году значительно уменьшить незаконные финансовые потоки и потоки оружия, активизировать деятельность по обнаружению и возвращению похищенных активов и вести борьбу со всеми формами организованной преступности</w:t>
      </w:r>
    </w:p>
    <w:p w:rsidR="00541C50" w:rsidRPr="00541C50" w:rsidRDefault="00541C50" w:rsidP="00541C50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4A4A4A"/>
          <w:lang w:eastAsia="ru-RU"/>
        </w:rPr>
      </w:pPr>
      <w:r w:rsidRPr="00541C50">
        <w:rPr>
          <w:rFonts w:ascii="Arial" w:eastAsia="Times New Roman" w:hAnsi="Arial" w:cs="Arial"/>
          <w:color w:val="4A4A4A"/>
          <w:lang w:eastAsia="ru-RU"/>
        </w:rPr>
        <w:t>16.5. Сократить масштабы коррупции</w:t>
      </w:r>
    </w:p>
    <w:p w:rsidR="00541C50" w:rsidRPr="00541C50" w:rsidRDefault="00541C50" w:rsidP="00541C50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Значительно сократить масштабы коррупции и взяточничества во всех их формах</w:t>
      </w:r>
    </w:p>
    <w:p w:rsidR="00541C50" w:rsidRPr="00541C50" w:rsidRDefault="00541C50" w:rsidP="00541C50">
      <w:pPr>
        <w:shd w:val="clear" w:color="auto" w:fill="FFFFFF"/>
        <w:spacing w:after="192" w:line="240" w:lineRule="auto"/>
        <w:outlineLvl w:val="3"/>
        <w:rPr>
          <w:rFonts w:ascii="Arial" w:eastAsia="Times New Roman" w:hAnsi="Arial" w:cs="Arial"/>
          <w:caps/>
          <w:color w:val="B5B5B5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aps/>
          <w:color w:val="B5B5B5"/>
          <w:sz w:val="19"/>
          <w:szCs w:val="19"/>
          <w:lang w:eastAsia="ru-RU"/>
        </w:rPr>
        <w:t>ИНДИКАТОРЫ ЦЕЛИ</w:t>
      </w:r>
    </w:p>
    <w:p w:rsidR="00541C50" w:rsidRPr="00541C50" w:rsidRDefault="00541C50" w:rsidP="00541C50">
      <w:pPr>
        <w:numPr>
          <w:ilvl w:val="0"/>
          <w:numId w:val="47"/>
        </w:numPr>
        <w:shd w:val="clear" w:color="auto" w:fill="FFFFFF"/>
        <w:spacing w:after="157" w:line="240" w:lineRule="auto"/>
        <w:ind w:left="480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Доля предприятий, минимум один раз контактировавших с государственным должностным лицом и давших взятку государственному должностному лицу или от которых государственные должностные лица требовали дачи взятки в течение предыдущих 12 месяцев</w:t>
      </w:r>
    </w:p>
    <w:p w:rsidR="00541C50" w:rsidRPr="00541C50" w:rsidRDefault="00541C50" w:rsidP="00541C50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4A4A4A"/>
          <w:lang w:eastAsia="ru-RU"/>
        </w:rPr>
      </w:pPr>
      <w:r w:rsidRPr="00541C50">
        <w:rPr>
          <w:rFonts w:ascii="Arial" w:eastAsia="Times New Roman" w:hAnsi="Arial" w:cs="Arial"/>
          <w:color w:val="4A4A4A"/>
          <w:lang w:eastAsia="ru-RU"/>
        </w:rPr>
        <w:t>16.7. Обеспечить ответственное принятие решений репрезентативными органами</w:t>
      </w:r>
    </w:p>
    <w:p w:rsidR="00541C50" w:rsidRPr="00541C50" w:rsidRDefault="00541C50" w:rsidP="00541C50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Обеспечить ответственное принятие решений репрезентативными органами на всех уровнях с участием всех слоев общества</w:t>
      </w:r>
    </w:p>
    <w:p w:rsidR="00541C50" w:rsidRPr="00541C50" w:rsidRDefault="00541C50" w:rsidP="00541C50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4A4A4A"/>
          <w:lang w:eastAsia="ru-RU"/>
        </w:rPr>
      </w:pPr>
      <w:r w:rsidRPr="00541C50">
        <w:rPr>
          <w:rFonts w:ascii="Arial" w:eastAsia="Times New Roman" w:hAnsi="Arial" w:cs="Arial"/>
          <w:color w:val="4A4A4A"/>
          <w:lang w:eastAsia="ru-RU"/>
        </w:rPr>
        <w:t>16.9. Обеспечить наличие у всех людей законных удостоверений личности</w:t>
      </w:r>
    </w:p>
    <w:p w:rsidR="00541C50" w:rsidRPr="00541C50" w:rsidRDefault="00541C50" w:rsidP="00541C50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lastRenderedPageBreak/>
        <w:t>К 2030 году обеспечить наличие у всех людей законных удостоверений личности, включая свидетельства о рождении</w:t>
      </w:r>
    </w:p>
    <w:p w:rsidR="00541C50" w:rsidRPr="00541C50" w:rsidRDefault="00541C50" w:rsidP="00541C50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4A4A4A"/>
          <w:lang w:eastAsia="ru-RU"/>
        </w:rPr>
      </w:pPr>
      <w:r w:rsidRPr="00541C50">
        <w:rPr>
          <w:rFonts w:ascii="Arial" w:eastAsia="Times New Roman" w:hAnsi="Arial" w:cs="Arial"/>
          <w:color w:val="4A4A4A"/>
          <w:lang w:eastAsia="ru-RU"/>
        </w:rPr>
        <w:t>16.10. Обеспечить доступ общественности к информации и защитить основные свободы</w:t>
      </w:r>
    </w:p>
    <w:p w:rsidR="00541C50" w:rsidRPr="00541C50" w:rsidRDefault="00541C50" w:rsidP="00541C50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Обеспечить доступ общественности к информации и защитить основные свободы в соответствии с национальным законодательством и международными соглашениями</w:t>
      </w:r>
    </w:p>
    <w:p w:rsidR="00541C50" w:rsidRPr="00541C50" w:rsidRDefault="00541C50" w:rsidP="00541C50">
      <w:pPr>
        <w:shd w:val="clear" w:color="auto" w:fill="FFFFFF"/>
        <w:spacing w:after="192" w:line="240" w:lineRule="auto"/>
        <w:outlineLvl w:val="3"/>
        <w:rPr>
          <w:rFonts w:ascii="Arial" w:eastAsia="Times New Roman" w:hAnsi="Arial" w:cs="Arial"/>
          <w:caps/>
          <w:color w:val="B5B5B5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aps/>
          <w:color w:val="B5B5B5"/>
          <w:sz w:val="19"/>
          <w:szCs w:val="19"/>
          <w:lang w:eastAsia="ru-RU"/>
        </w:rPr>
        <w:t>ИНДИКАТОРЫ ЦЕЛИ</w:t>
      </w:r>
    </w:p>
    <w:p w:rsidR="00541C50" w:rsidRPr="00541C50" w:rsidRDefault="00541C50" w:rsidP="00541C50">
      <w:pPr>
        <w:numPr>
          <w:ilvl w:val="0"/>
          <w:numId w:val="48"/>
        </w:numPr>
        <w:shd w:val="clear" w:color="auto" w:fill="FFFFFF"/>
        <w:spacing w:line="240" w:lineRule="auto"/>
        <w:ind w:left="480"/>
        <w:rPr>
          <w:rFonts w:ascii="Arial" w:eastAsia="Times New Roman" w:hAnsi="Arial" w:cs="Arial"/>
          <w:color w:val="7A7A7A"/>
          <w:sz w:val="19"/>
          <w:szCs w:val="19"/>
          <w:lang w:eastAsia="ru-RU"/>
        </w:rPr>
      </w:pPr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Индекс открытости бюджета (</w:t>
      </w:r>
      <w:proofErr w:type="spellStart"/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Open</w:t>
      </w:r>
      <w:proofErr w:type="spellEnd"/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 xml:space="preserve"> </w:t>
      </w:r>
      <w:proofErr w:type="spellStart"/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Budget</w:t>
      </w:r>
      <w:proofErr w:type="spellEnd"/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 xml:space="preserve"> </w:t>
      </w:r>
      <w:proofErr w:type="spellStart"/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Index</w:t>
      </w:r>
      <w:proofErr w:type="spellEnd"/>
      <w:r w:rsidRPr="00541C50">
        <w:rPr>
          <w:rFonts w:ascii="Arial" w:eastAsia="Times New Roman" w:hAnsi="Arial" w:cs="Arial"/>
          <w:color w:val="7A7A7A"/>
          <w:sz w:val="19"/>
          <w:szCs w:val="19"/>
          <w:lang w:eastAsia="ru-RU"/>
        </w:rPr>
        <w:t>), определяемый Международным бюджетным партнерством</w:t>
      </w:r>
    </w:p>
    <w:p w:rsidR="00DD65D3" w:rsidRDefault="00DD65D3"/>
    <w:sectPr w:rsidR="00DD65D3" w:rsidSect="00DD6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4946"/>
    <w:multiLevelType w:val="multilevel"/>
    <w:tmpl w:val="B322C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08E6DA7"/>
    <w:multiLevelType w:val="multilevel"/>
    <w:tmpl w:val="FA46F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4AA1367"/>
    <w:multiLevelType w:val="multilevel"/>
    <w:tmpl w:val="1AC67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57A4A1E"/>
    <w:multiLevelType w:val="multilevel"/>
    <w:tmpl w:val="50CAC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BAA1E24"/>
    <w:multiLevelType w:val="multilevel"/>
    <w:tmpl w:val="F4EE0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C3158B2"/>
    <w:multiLevelType w:val="multilevel"/>
    <w:tmpl w:val="D8A27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F8C20BD"/>
    <w:multiLevelType w:val="multilevel"/>
    <w:tmpl w:val="6FD82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23A5CCD"/>
    <w:multiLevelType w:val="multilevel"/>
    <w:tmpl w:val="022CA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56D2C2D"/>
    <w:multiLevelType w:val="multilevel"/>
    <w:tmpl w:val="EA1CC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7183641"/>
    <w:multiLevelType w:val="multilevel"/>
    <w:tmpl w:val="2654B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A2126EF"/>
    <w:multiLevelType w:val="multilevel"/>
    <w:tmpl w:val="C3BEC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ABE2A9D"/>
    <w:multiLevelType w:val="multilevel"/>
    <w:tmpl w:val="11C88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CCE345D"/>
    <w:multiLevelType w:val="multilevel"/>
    <w:tmpl w:val="3AECF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CDF4EA3"/>
    <w:multiLevelType w:val="multilevel"/>
    <w:tmpl w:val="F3466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DEC2FDE"/>
    <w:multiLevelType w:val="multilevel"/>
    <w:tmpl w:val="0F883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1F910C5"/>
    <w:multiLevelType w:val="multilevel"/>
    <w:tmpl w:val="313E7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4D06CA1"/>
    <w:multiLevelType w:val="multilevel"/>
    <w:tmpl w:val="60622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5380545"/>
    <w:multiLevelType w:val="multilevel"/>
    <w:tmpl w:val="D382B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5834911"/>
    <w:multiLevelType w:val="multilevel"/>
    <w:tmpl w:val="C7EAD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9DD435E"/>
    <w:multiLevelType w:val="multilevel"/>
    <w:tmpl w:val="67C2F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2DDF0D5F"/>
    <w:multiLevelType w:val="multilevel"/>
    <w:tmpl w:val="4A18E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2E7E488A"/>
    <w:multiLevelType w:val="multilevel"/>
    <w:tmpl w:val="18781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08F08B1"/>
    <w:multiLevelType w:val="multilevel"/>
    <w:tmpl w:val="42F63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38522EB"/>
    <w:multiLevelType w:val="multilevel"/>
    <w:tmpl w:val="7A7EA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6D0069A"/>
    <w:multiLevelType w:val="multilevel"/>
    <w:tmpl w:val="DC625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3B932450"/>
    <w:multiLevelType w:val="multilevel"/>
    <w:tmpl w:val="94D64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3E020DF1"/>
    <w:multiLevelType w:val="multilevel"/>
    <w:tmpl w:val="00EC9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01404AA"/>
    <w:multiLevelType w:val="multilevel"/>
    <w:tmpl w:val="19183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0D60C69"/>
    <w:multiLevelType w:val="multilevel"/>
    <w:tmpl w:val="7FE27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41580FCD"/>
    <w:multiLevelType w:val="multilevel"/>
    <w:tmpl w:val="D3085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452674EE"/>
    <w:multiLevelType w:val="multilevel"/>
    <w:tmpl w:val="40E88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47815240"/>
    <w:multiLevelType w:val="multilevel"/>
    <w:tmpl w:val="2B442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4C872ED7"/>
    <w:multiLevelType w:val="multilevel"/>
    <w:tmpl w:val="6256E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4EF7220B"/>
    <w:multiLevelType w:val="multilevel"/>
    <w:tmpl w:val="9086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1711D03"/>
    <w:multiLevelType w:val="multilevel"/>
    <w:tmpl w:val="5DD8A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7115D13"/>
    <w:multiLevelType w:val="multilevel"/>
    <w:tmpl w:val="C27CC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587259F1"/>
    <w:multiLevelType w:val="multilevel"/>
    <w:tmpl w:val="67B4B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9392E52"/>
    <w:multiLevelType w:val="multilevel"/>
    <w:tmpl w:val="87FA1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5CC8401B"/>
    <w:multiLevelType w:val="multilevel"/>
    <w:tmpl w:val="FFC00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5CFB4BDA"/>
    <w:multiLevelType w:val="multilevel"/>
    <w:tmpl w:val="71288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5EC86C8C"/>
    <w:multiLevelType w:val="multilevel"/>
    <w:tmpl w:val="F4A88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08237AF"/>
    <w:multiLevelType w:val="multilevel"/>
    <w:tmpl w:val="D5084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62077C14"/>
    <w:multiLevelType w:val="multilevel"/>
    <w:tmpl w:val="CFEA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65972887"/>
    <w:multiLevelType w:val="multilevel"/>
    <w:tmpl w:val="D90C3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68537DCD"/>
    <w:multiLevelType w:val="multilevel"/>
    <w:tmpl w:val="E8326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6D366F43"/>
    <w:multiLevelType w:val="multilevel"/>
    <w:tmpl w:val="77CA1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6FB71FC6"/>
    <w:multiLevelType w:val="multilevel"/>
    <w:tmpl w:val="6E7A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754F284A"/>
    <w:multiLevelType w:val="multilevel"/>
    <w:tmpl w:val="8DB04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3"/>
  </w:num>
  <w:num w:numId="2">
    <w:abstractNumId w:val="17"/>
  </w:num>
  <w:num w:numId="3">
    <w:abstractNumId w:val="23"/>
  </w:num>
  <w:num w:numId="4">
    <w:abstractNumId w:val="29"/>
  </w:num>
  <w:num w:numId="5">
    <w:abstractNumId w:val="6"/>
  </w:num>
  <w:num w:numId="6">
    <w:abstractNumId w:val="42"/>
  </w:num>
  <w:num w:numId="7">
    <w:abstractNumId w:val="35"/>
  </w:num>
  <w:num w:numId="8">
    <w:abstractNumId w:val="43"/>
  </w:num>
  <w:num w:numId="9">
    <w:abstractNumId w:val="4"/>
  </w:num>
  <w:num w:numId="10">
    <w:abstractNumId w:val="19"/>
  </w:num>
  <w:num w:numId="11">
    <w:abstractNumId w:val="44"/>
  </w:num>
  <w:num w:numId="12">
    <w:abstractNumId w:val="7"/>
  </w:num>
  <w:num w:numId="13">
    <w:abstractNumId w:val="3"/>
  </w:num>
  <w:num w:numId="14">
    <w:abstractNumId w:val="9"/>
  </w:num>
  <w:num w:numId="15">
    <w:abstractNumId w:val="46"/>
  </w:num>
  <w:num w:numId="16">
    <w:abstractNumId w:val="1"/>
  </w:num>
  <w:num w:numId="17">
    <w:abstractNumId w:val="47"/>
  </w:num>
  <w:num w:numId="18">
    <w:abstractNumId w:val="0"/>
  </w:num>
  <w:num w:numId="19">
    <w:abstractNumId w:val="30"/>
  </w:num>
  <w:num w:numId="20">
    <w:abstractNumId w:val="26"/>
  </w:num>
  <w:num w:numId="21">
    <w:abstractNumId w:val="39"/>
  </w:num>
  <w:num w:numId="22">
    <w:abstractNumId w:val="31"/>
  </w:num>
  <w:num w:numId="23">
    <w:abstractNumId w:val="27"/>
  </w:num>
  <w:num w:numId="24">
    <w:abstractNumId w:val="21"/>
  </w:num>
  <w:num w:numId="25">
    <w:abstractNumId w:val="15"/>
  </w:num>
  <w:num w:numId="26">
    <w:abstractNumId w:val="38"/>
  </w:num>
  <w:num w:numId="27">
    <w:abstractNumId w:val="13"/>
  </w:num>
  <w:num w:numId="28">
    <w:abstractNumId w:val="37"/>
  </w:num>
  <w:num w:numId="29">
    <w:abstractNumId w:val="28"/>
  </w:num>
  <w:num w:numId="30">
    <w:abstractNumId w:val="2"/>
  </w:num>
  <w:num w:numId="31">
    <w:abstractNumId w:val="12"/>
  </w:num>
  <w:num w:numId="32">
    <w:abstractNumId w:val="10"/>
  </w:num>
  <w:num w:numId="33">
    <w:abstractNumId w:val="25"/>
  </w:num>
  <w:num w:numId="34">
    <w:abstractNumId w:val="24"/>
  </w:num>
  <w:num w:numId="35">
    <w:abstractNumId w:val="40"/>
  </w:num>
  <w:num w:numId="36">
    <w:abstractNumId w:val="11"/>
  </w:num>
  <w:num w:numId="37">
    <w:abstractNumId w:val="18"/>
  </w:num>
  <w:num w:numId="38">
    <w:abstractNumId w:val="41"/>
  </w:num>
  <w:num w:numId="39">
    <w:abstractNumId w:val="36"/>
  </w:num>
  <w:num w:numId="40">
    <w:abstractNumId w:val="34"/>
  </w:num>
  <w:num w:numId="41">
    <w:abstractNumId w:val="22"/>
  </w:num>
  <w:num w:numId="42">
    <w:abstractNumId w:val="45"/>
  </w:num>
  <w:num w:numId="43">
    <w:abstractNumId w:val="5"/>
  </w:num>
  <w:num w:numId="44">
    <w:abstractNumId w:val="14"/>
  </w:num>
  <w:num w:numId="45">
    <w:abstractNumId w:val="8"/>
  </w:num>
  <w:num w:numId="46">
    <w:abstractNumId w:val="16"/>
  </w:num>
  <w:num w:numId="47">
    <w:abstractNumId w:val="32"/>
  </w:num>
  <w:num w:numId="4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541C50"/>
    <w:rsid w:val="00541C50"/>
    <w:rsid w:val="00DD6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5D3"/>
  </w:style>
  <w:style w:type="paragraph" w:styleId="4">
    <w:name w:val="heading 4"/>
    <w:basedOn w:val="a"/>
    <w:link w:val="40"/>
    <w:uiPriority w:val="9"/>
    <w:qFormat/>
    <w:rsid w:val="00541C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41C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sk-description">
    <w:name w:val="task-description"/>
    <w:basedOn w:val="a"/>
    <w:rsid w:val="0054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0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9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</w:div>
            <w:div w:id="517739537">
              <w:marLeft w:val="0"/>
              <w:marRight w:val="0"/>
              <w:marTop w:val="0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89280">
                  <w:marLeft w:val="0"/>
                  <w:marRight w:val="0"/>
                  <w:marTop w:val="0"/>
                  <w:marBottom w:val="1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7722">
                      <w:marLeft w:val="0"/>
                      <w:marRight w:val="0"/>
                      <w:marTop w:val="0"/>
                      <w:marBottom w:val="1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787190">
                  <w:marLeft w:val="0"/>
                  <w:marRight w:val="0"/>
                  <w:marTop w:val="0"/>
                  <w:marBottom w:val="1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85395">
                      <w:marLeft w:val="0"/>
                      <w:marRight w:val="0"/>
                      <w:marTop w:val="0"/>
                      <w:marBottom w:val="1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54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369518">
                  <w:marLeft w:val="0"/>
                  <w:marRight w:val="0"/>
                  <w:marTop w:val="0"/>
                  <w:marBottom w:val="1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3210">
                      <w:marLeft w:val="0"/>
                      <w:marRight w:val="0"/>
                      <w:marTop w:val="0"/>
                      <w:marBottom w:val="1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297944">
                  <w:marLeft w:val="0"/>
                  <w:marRight w:val="0"/>
                  <w:marTop w:val="0"/>
                  <w:marBottom w:val="1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1455">
                      <w:marLeft w:val="0"/>
                      <w:marRight w:val="0"/>
                      <w:marTop w:val="0"/>
                      <w:marBottom w:val="1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480236">
                  <w:marLeft w:val="0"/>
                  <w:marRight w:val="0"/>
                  <w:marTop w:val="0"/>
                  <w:marBottom w:val="1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841291">
                      <w:marLeft w:val="0"/>
                      <w:marRight w:val="0"/>
                      <w:marTop w:val="0"/>
                      <w:marBottom w:val="1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884436">
                  <w:marLeft w:val="0"/>
                  <w:marRight w:val="0"/>
                  <w:marTop w:val="0"/>
                  <w:marBottom w:val="1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23667">
                      <w:marLeft w:val="0"/>
                      <w:marRight w:val="0"/>
                      <w:marTop w:val="0"/>
                      <w:marBottom w:val="1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788322">
                  <w:marLeft w:val="0"/>
                  <w:marRight w:val="0"/>
                  <w:marTop w:val="0"/>
                  <w:marBottom w:val="1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4173">
                      <w:marLeft w:val="0"/>
                      <w:marRight w:val="0"/>
                      <w:marTop w:val="0"/>
                      <w:marBottom w:val="1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63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</w:div>
            <w:div w:id="1257249856">
              <w:marLeft w:val="0"/>
              <w:marRight w:val="0"/>
              <w:marTop w:val="0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46438">
                  <w:marLeft w:val="0"/>
                  <w:marRight w:val="0"/>
                  <w:marTop w:val="0"/>
                  <w:marBottom w:val="1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56271">
                      <w:marLeft w:val="0"/>
                      <w:marRight w:val="0"/>
                      <w:marTop w:val="0"/>
                      <w:marBottom w:val="1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97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462541">
                  <w:marLeft w:val="0"/>
                  <w:marRight w:val="0"/>
                  <w:marTop w:val="0"/>
                  <w:marBottom w:val="1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11055">
                      <w:marLeft w:val="0"/>
                      <w:marRight w:val="0"/>
                      <w:marTop w:val="0"/>
                      <w:marBottom w:val="1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9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03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9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</w:div>
            <w:div w:id="1385444585">
              <w:marLeft w:val="0"/>
              <w:marRight w:val="0"/>
              <w:marTop w:val="0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82723">
                  <w:marLeft w:val="0"/>
                  <w:marRight w:val="0"/>
                  <w:marTop w:val="0"/>
                  <w:marBottom w:val="1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99076">
                      <w:marLeft w:val="0"/>
                      <w:marRight w:val="0"/>
                      <w:marTop w:val="0"/>
                      <w:marBottom w:val="1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82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637082">
                  <w:marLeft w:val="0"/>
                  <w:marRight w:val="0"/>
                  <w:marTop w:val="0"/>
                  <w:marBottom w:val="1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470980">
                      <w:marLeft w:val="0"/>
                      <w:marRight w:val="0"/>
                      <w:marTop w:val="0"/>
                      <w:marBottom w:val="1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8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654932">
                  <w:marLeft w:val="0"/>
                  <w:marRight w:val="0"/>
                  <w:marTop w:val="0"/>
                  <w:marBottom w:val="1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7772">
                      <w:marLeft w:val="0"/>
                      <w:marRight w:val="0"/>
                      <w:marTop w:val="0"/>
                      <w:marBottom w:val="1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573422">
                  <w:marLeft w:val="0"/>
                  <w:marRight w:val="0"/>
                  <w:marTop w:val="0"/>
                  <w:marBottom w:val="1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519605">
                      <w:marLeft w:val="0"/>
                      <w:marRight w:val="0"/>
                      <w:marTop w:val="0"/>
                      <w:marBottom w:val="1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1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904960">
                  <w:marLeft w:val="0"/>
                  <w:marRight w:val="0"/>
                  <w:marTop w:val="0"/>
                  <w:marBottom w:val="1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85896">
                      <w:marLeft w:val="0"/>
                      <w:marRight w:val="0"/>
                      <w:marTop w:val="0"/>
                      <w:marBottom w:val="1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033730">
                  <w:marLeft w:val="0"/>
                  <w:marRight w:val="0"/>
                  <w:marTop w:val="0"/>
                  <w:marBottom w:val="1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77859">
                      <w:marLeft w:val="0"/>
                      <w:marRight w:val="0"/>
                      <w:marTop w:val="0"/>
                      <w:marBottom w:val="1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971505">
                  <w:marLeft w:val="0"/>
                  <w:marRight w:val="0"/>
                  <w:marTop w:val="0"/>
                  <w:marBottom w:val="1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2716">
                      <w:marLeft w:val="0"/>
                      <w:marRight w:val="0"/>
                      <w:marTop w:val="0"/>
                      <w:marBottom w:val="1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3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303177">
                  <w:marLeft w:val="0"/>
                  <w:marRight w:val="0"/>
                  <w:marTop w:val="0"/>
                  <w:marBottom w:val="1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58951">
                      <w:marLeft w:val="0"/>
                      <w:marRight w:val="0"/>
                      <w:marTop w:val="0"/>
                      <w:marBottom w:val="1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52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538374">
                  <w:marLeft w:val="0"/>
                  <w:marRight w:val="0"/>
                  <w:marTop w:val="0"/>
                  <w:marBottom w:val="1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83899">
                      <w:marLeft w:val="0"/>
                      <w:marRight w:val="0"/>
                      <w:marTop w:val="0"/>
                      <w:marBottom w:val="1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1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692866">
                  <w:marLeft w:val="0"/>
                  <w:marRight w:val="0"/>
                  <w:marTop w:val="0"/>
                  <w:marBottom w:val="1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16974">
                      <w:marLeft w:val="0"/>
                      <w:marRight w:val="0"/>
                      <w:marTop w:val="0"/>
                      <w:marBottom w:val="1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88828">
                  <w:marLeft w:val="0"/>
                  <w:marRight w:val="0"/>
                  <w:marTop w:val="0"/>
                  <w:marBottom w:val="1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43435">
                      <w:marLeft w:val="0"/>
                      <w:marRight w:val="0"/>
                      <w:marTop w:val="0"/>
                      <w:marBottom w:val="1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6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0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</w:div>
            <w:div w:id="1855723294">
              <w:marLeft w:val="0"/>
              <w:marRight w:val="0"/>
              <w:marTop w:val="0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89026">
                  <w:marLeft w:val="0"/>
                  <w:marRight w:val="0"/>
                  <w:marTop w:val="0"/>
                  <w:marBottom w:val="1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87151">
                      <w:marLeft w:val="0"/>
                      <w:marRight w:val="0"/>
                      <w:marTop w:val="0"/>
                      <w:marBottom w:val="1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574162">
                  <w:marLeft w:val="0"/>
                  <w:marRight w:val="0"/>
                  <w:marTop w:val="0"/>
                  <w:marBottom w:val="1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19729">
                      <w:marLeft w:val="0"/>
                      <w:marRight w:val="0"/>
                      <w:marTop w:val="0"/>
                      <w:marBottom w:val="1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77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635314">
                  <w:marLeft w:val="0"/>
                  <w:marRight w:val="0"/>
                  <w:marTop w:val="0"/>
                  <w:marBottom w:val="1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050822">
                      <w:marLeft w:val="0"/>
                      <w:marRight w:val="0"/>
                      <w:marTop w:val="0"/>
                      <w:marBottom w:val="1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8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966666">
                  <w:marLeft w:val="0"/>
                  <w:marRight w:val="0"/>
                  <w:marTop w:val="0"/>
                  <w:marBottom w:val="1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5472">
                      <w:marLeft w:val="0"/>
                      <w:marRight w:val="0"/>
                      <w:marTop w:val="0"/>
                      <w:marBottom w:val="1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458747">
                  <w:marLeft w:val="0"/>
                  <w:marRight w:val="0"/>
                  <w:marTop w:val="0"/>
                  <w:marBottom w:val="1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6671">
                      <w:marLeft w:val="0"/>
                      <w:marRight w:val="0"/>
                      <w:marTop w:val="0"/>
                      <w:marBottom w:val="1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4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403554">
                  <w:marLeft w:val="0"/>
                  <w:marRight w:val="0"/>
                  <w:marTop w:val="0"/>
                  <w:marBottom w:val="1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39061">
                      <w:marLeft w:val="0"/>
                      <w:marRight w:val="0"/>
                      <w:marTop w:val="0"/>
                      <w:marBottom w:val="1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0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284712">
                  <w:marLeft w:val="0"/>
                  <w:marRight w:val="0"/>
                  <w:marTop w:val="0"/>
                  <w:marBottom w:val="1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22162">
                      <w:marLeft w:val="0"/>
                      <w:marRight w:val="0"/>
                      <w:marTop w:val="0"/>
                      <w:marBottom w:val="1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66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04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2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</w:div>
            <w:div w:id="622224397">
              <w:marLeft w:val="0"/>
              <w:marRight w:val="0"/>
              <w:marTop w:val="0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76652">
                  <w:marLeft w:val="0"/>
                  <w:marRight w:val="0"/>
                  <w:marTop w:val="0"/>
                  <w:marBottom w:val="1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84272">
                      <w:marLeft w:val="0"/>
                      <w:marRight w:val="0"/>
                      <w:marTop w:val="0"/>
                      <w:marBottom w:val="1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35387">
                  <w:marLeft w:val="0"/>
                  <w:marRight w:val="0"/>
                  <w:marTop w:val="0"/>
                  <w:marBottom w:val="1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973">
                      <w:marLeft w:val="0"/>
                      <w:marRight w:val="0"/>
                      <w:marTop w:val="0"/>
                      <w:marBottom w:val="1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926699">
                  <w:marLeft w:val="0"/>
                  <w:marRight w:val="0"/>
                  <w:marTop w:val="0"/>
                  <w:marBottom w:val="1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55244">
                      <w:marLeft w:val="0"/>
                      <w:marRight w:val="0"/>
                      <w:marTop w:val="0"/>
                      <w:marBottom w:val="1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878659">
                  <w:marLeft w:val="0"/>
                  <w:marRight w:val="0"/>
                  <w:marTop w:val="0"/>
                  <w:marBottom w:val="1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3219">
                      <w:marLeft w:val="0"/>
                      <w:marRight w:val="0"/>
                      <w:marTop w:val="0"/>
                      <w:marBottom w:val="1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1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845022">
                  <w:marLeft w:val="0"/>
                  <w:marRight w:val="0"/>
                  <w:marTop w:val="0"/>
                  <w:marBottom w:val="1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17498">
                      <w:marLeft w:val="0"/>
                      <w:marRight w:val="0"/>
                      <w:marTop w:val="0"/>
                      <w:marBottom w:val="1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07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233917">
                  <w:marLeft w:val="0"/>
                  <w:marRight w:val="0"/>
                  <w:marTop w:val="0"/>
                  <w:marBottom w:val="1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967991">
                      <w:marLeft w:val="0"/>
                      <w:marRight w:val="0"/>
                      <w:marTop w:val="0"/>
                      <w:marBottom w:val="1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09971">
                  <w:marLeft w:val="0"/>
                  <w:marRight w:val="0"/>
                  <w:marTop w:val="0"/>
                  <w:marBottom w:val="1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559695">
                      <w:marLeft w:val="0"/>
                      <w:marRight w:val="0"/>
                      <w:marTop w:val="0"/>
                      <w:marBottom w:val="1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75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</w:div>
            <w:div w:id="62029579">
              <w:marLeft w:val="0"/>
              <w:marRight w:val="0"/>
              <w:marTop w:val="0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79555">
                  <w:marLeft w:val="0"/>
                  <w:marRight w:val="0"/>
                  <w:marTop w:val="0"/>
                  <w:marBottom w:val="1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51390">
                      <w:marLeft w:val="0"/>
                      <w:marRight w:val="0"/>
                      <w:marTop w:val="0"/>
                      <w:marBottom w:val="1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933436">
                  <w:marLeft w:val="0"/>
                  <w:marRight w:val="0"/>
                  <w:marTop w:val="0"/>
                  <w:marBottom w:val="1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45123">
                      <w:marLeft w:val="0"/>
                      <w:marRight w:val="0"/>
                      <w:marTop w:val="0"/>
                      <w:marBottom w:val="1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01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827106">
                  <w:marLeft w:val="0"/>
                  <w:marRight w:val="0"/>
                  <w:marTop w:val="0"/>
                  <w:marBottom w:val="1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41525">
                      <w:marLeft w:val="0"/>
                      <w:marRight w:val="0"/>
                      <w:marTop w:val="0"/>
                      <w:marBottom w:val="1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195324">
                  <w:marLeft w:val="0"/>
                  <w:marRight w:val="0"/>
                  <w:marTop w:val="0"/>
                  <w:marBottom w:val="1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842121">
                      <w:marLeft w:val="0"/>
                      <w:marRight w:val="0"/>
                      <w:marTop w:val="0"/>
                      <w:marBottom w:val="1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760156">
                  <w:marLeft w:val="0"/>
                  <w:marRight w:val="0"/>
                  <w:marTop w:val="0"/>
                  <w:marBottom w:val="1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938490">
                      <w:marLeft w:val="0"/>
                      <w:marRight w:val="0"/>
                      <w:marTop w:val="0"/>
                      <w:marBottom w:val="1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59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788059">
                  <w:marLeft w:val="0"/>
                  <w:marRight w:val="0"/>
                  <w:marTop w:val="0"/>
                  <w:marBottom w:val="1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93113">
                      <w:marLeft w:val="0"/>
                      <w:marRight w:val="0"/>
                      <w:marTop w:val="0"/>
                      <w:marBottom w:val="1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451676">
                  <w:marLeft w:val="0"/>
                  <w:marRight w:val="0"/>
                  <w:marTop w:val="0"/>
                  <w:marBottom w:val="1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71848">
                      <w:marLeft w:val="0"/>
                      <w:marRight w:val="0"/>
                      <w:marTop w:val="0"/>
                      <w:marBottom w:val="1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67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</w:div>
            <w:div w:id="202834157">
              <w:marLeft w:val="0"/>
              <w:marRight w:val="0"/>
              <w:marTop w:val="0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1230">
                  <w:marLeft w:val="0"/>
                  <w:marRight w:val="0"/>
                  <w:marTop w:val="0"/>
                  <w:marBottom w:val="1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84926">
                      <w:marLeft w:val="0"/>
                      <w:marRight w:val="0"/>
                      <w:marTop w:val="0"/>
                      <w:marBottom w:val="1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326828">
                  <w:marLeft w:val="0"/>
                  <w:marRight w:val="0"/>
                  <w:marTop w:val="0"/>
                  <w:marBottom w:val="1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599409">
                      <w:marLeft w:val="0"/>
                      <w:marRight w:val="0"/>
                      <w:marTop w:val="0"/>
                      <w:marBottom w:val="1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9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6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3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</w:div>
            <w:div w:id="2016952934">
              <w:marLeft w:val="0"/>
              <w:marRight w:val="0"/>
              <w:marTop w:val="0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45228">
                  <w:marLeft w:val="0"/>
                  <w:marRight w:val="0"/>
                  <w:marTop w:val="0"/>
                  <w:marBottom w:val="1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419817">
                      <w:marLeft w:val="0"/>
                      <w:marRight w:val="0"/>
                      <w:marTop w:val="0"/>
                      <w:marBottom w:val="1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38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47194">
                  <w:marLeft w:val="0"/>
                  <w:marRight w:val="0"/>
                  <w:marTop w:val="0"/>
                  <w:marBottom w:val="1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22709">
                      <w:marLeft w:val="0"/>
                      <w:marRight w:val="0"/>
                      <w:marTop w:val="0"/>
                      <w:marBottom w:val="1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514456">
                  <w:marLeft w:val="0"/>
                  <w:marRight w:val="0"/>
                  <w:marTop w:val="0"/>
                  <w:marBottom w:val="1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6697">
                      <w:marLeft w:val="0"/>
                      <w:marRight w:val="0"/>
                      <w:marTop w:val="0"/>
                      <w:marBottom w:val="1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891531">
                  <w:marLeft w:val="0"/>
                  <w:marRight w:val="0"/>
                  <w:marTop w:val="0"/>
                  <w:marBottom w:val="1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37113">
                      <w:marLeft w:val="0"/>
                      <w:marRight w:val="0"/>
                      <w:marTop w:val="0"/>
                      <w:marBottom w:val="1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6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</w:div>
            <w:div w:id="1324823208">
              <w:marLeft w:val="0"/>
              <w:marRight w:val="0"/>
              <w:marTop w:val="0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49392">
                  <w:marLeft w:val="0"/>
                  <w:marRight w:val="0"/>
                  <w:marTop w:val="0"/>
                  <w:marBottom w:val="1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024859">
                      <w:marLeft w:val="0"/>
                      <w:marRight w:val="0"/>
                      <w:marTop w:val="0"/>
                      <w:marBottom w:val="1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6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056886">
                  <w:marLeft w:val="0"/>
                  <w:marRight w:val="0"/>
                  <w:marTop w:val="0"/>
                  <w:marBottom w:val="1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857713">
                      <w:marLeft w:val="0"/>
                      <w:marRight w:val="0"/>
                      <w:marTop w:val="0"/>
                      <w:marBottom w:val="1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7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001405">
                  <w:marLeft w:val="0"/>
                  <w:marRight w:val="0"/>
                  <w:marTop w:val="0"/>
                  <w:marBottom w:val="1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243689">
                      <w:marLeft w:val="0"/>
                      <w:marRight w:val="0"/>
                      <w:marTop w:val="0"/>
                      <w:marBottom w:val="1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6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939067">
                  <w:marLeft w:val="0"/>
                  <w:marRight w:val="0"/>
                  <w:marTop w:val="0"/>
                  <w:marBottom w:val="1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44623">
                      <w:marLeft w:val="0"/>
                      <w:marRight w:val="0"/>
                      <w:marTop w:val="0"/>
                      <w:marBottom w:val="1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057315">
                  <w:marLeft w:val="0"/>
                  <w:marRight w:val="0"/>
                  <w:marTop w:val="0"/>
                  <w:marBottom w:val="1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9789">
                      <w:marLeft w:val="0"/>
                      <w:marRight w:val="0"/>
                      <w:marTop w:val="0"/>
                      <w:marBottom w:val="1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04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866015">
                  <w:marLeft w:val="0"/>
                  <w:marRight w:val="0"/>
                  <w:marTop w:val="0"/>
                  <w:marBottom w:val="1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034964">
                      <w:marLeft w:val="0"/>
                      <w:marRight w:val="0"/>
                      <w:marTop w:val="0"/>
                      <w:marBottom w:val="1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74348">
                  <w:marLeft w:val="0"/>
                  <w:marRight w:val="0"/>
                  <w:marTop w:val="0"/>
                  <w:marBottom w:val="1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15065">
                      <w:marLeft w:val="0"/>
                      <w:marRight w:val="0"/>
                      <w:marTop w:val="0"/>
                      <w:marBottom w:val="1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946378">
                  <w:marLeft w:val="0"/>
                  <w:marRight w:val="0"/>
                  <w:marTop w:val="0"/>
                  <w:marBottom w:val="1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20671">
                      <w:marLeft w:val="0"/>
                      <w:marRight w:val="0"/>
                      <w:marTop w:val="0"/>
                      <w:marBottom w:val="1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8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8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</w:div>
            <w:div w:id="1801142436">
              <w:marLeft w:val="0"/>
              <w:marRight w:val="0"/>
              <w:marTop w:val="0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95149">
                  <w:marLeft w:val="0"/>
                  <w:marRight w:val="0"/>
                  <w:marTop w:val="0"/>
                  <w:marBottom w:val="1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33448">
                      <w:marLeft w:val="0"/>
                      <w:marRight w:val="0"/>
                      <w:marTop w:val="0"/>
                      <w:marBottom w:val="1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9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619854">
                  <w:marLeft w:val="0"/>
                  <w:marRight w:val="0"/>
                  <w:marTop w:val="0"/>
                  <w:marBottom w:val="1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05934">
                      <w:marLeft w:val="0"/>
                      <w:marRight w:val="0"/>
                      <w:marTop w:val="0"/>
                      <w:marBottom w:val="1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63407">
                  <w:marLeft w:val="0"/>
                  <w:marRight w:val="0"/>
                  <w:marTop w:val="0"/>
                  <w:marBottom w:val="1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0507">
                      <w:marLeft w:val="0"/>
                      <w:marRight w:val="0"/>
                      <w:marTop w:val="0"/>
                      <w:marBottom w:val="1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856660">
                  <w:marLeft w:val="0"/>
                  <w:marRight w:val="0"/>
                  <w:marTop w:val="0"/>
                  <w:marBottom w:val="1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827501">
                      <w:marLeft w:val="0"/>
                      <w:marRight w:val="0"/>
                      <w:marTop w:val="0"/>
                      <w:marBottom w:val="1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540720">
                  <w:marLeft w:val="0"/>
                  <w:marRight w:val="0"/>
                  <w:marTop w:val="0"/>
                  <w:marBottom w:val="1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96399">
                      <w:marLeft w:val="0"/>
                      <w:marRight w:val="0"/>
                      <w:marTop w:val="0"/>
                      <w:marBottom w:val="1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322160">
                  <w:marLeft w:val="0"/>
                  <w:marRight w:val="0"/>
                  <w:marTop w:val="0"/>
                  <w:marBottom w:val="1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5675">
                      <w:marLeft w:val="0"/>
                      <w:marRight w:val="0"/>
                      <w:marTop w:val="0"/>
                      <w:marBottom w:val="1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00865">
                  <w:marLeft w:val="0"/>
                  <w:marRight w:val="0"/>
                  <w:marTop w:val="0"/>
                  <w:marBottom w:val="1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642479">
                      <w:marLeft w:val="0"/>
                      <w:marRight w:val="0"/>
                      <w:marTop w:val="0"/>
                      <w:marBottom w:val="1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758945">
                  <w:marLeft w:val="0"/>
                  <w:marRight w:val="0"/>
                  <w:marTop w:val="0"/>
                  <w:marBottom w:val="1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2482">
                      <w:marLeft w:val="0"/>
                      <w:marRight w:val="0"/>
                      <w:marTop w:val="0"/>
                      <w:marBottom w:val="1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66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72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</w:div>
            <w:div w:id="14619630">
              <w:marLeft w:val="0"/>
              <w:marRight w:val="0"/>
              <w:marTop w:val="0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87429">
                  <w:marLeft w:val="0"/>
                  <w:marRight w:val="0"/>
                  <w:marTop w:val="0"/>
                  <w:marBottom w:val="1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34908">
                      <w:marLeft w:val="0"/>
                      <w:marRight w:val="0"/>
                      <w:marTop w:val="0"/>
                      <w:marBottom w:val="1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729571">
                  <w:marLeft w:val="0"/>
                  <w:marRight w:val="0"/>
                  <w:marTop w:val="0"/>
                  <w:marBottom w:val="1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07587">
                      <w:marLeft w:val="0"/>
                      <w:marRight w:val="0"/>
                      <w:marTop w:val="0"/>
                      <w:marBottom w:val="1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797357">
                  <w:marLeft w:val="0"/>
                  <w:marRight w:val="0"/>
                  <w:marTop w:val="0"/>
                  <w:marBottom w:val="1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59645">
                      <w:marLeft w:val="0"/>
                      <w:marRight w:val="0"/>
                      <w:marTop w:val="0"/>
                      <w:marBottom w:val="1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835205">
                  <w:marLeft w:val="0"/>
                  <w:marRight w:val="0"/>
                  <w:marTop w:val="0"/>
                  <w:marBottom w:val="1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871">
                      <w:marLeft w:val="0"/>
                      <w:marRight w:val="0"/>
                      <w:marTop w:val="0"/>
                      <w:marBottom w:val="1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03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</w:div>
            <w:div w:id="726613985">
              <w:marLeft w:val="0"/>
              <w:marRight w:val="0"/>
              <w:marTop w:val="0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3904">
                  <w:marLeft w:val="0"/>
                  <w:marRight w:val="0"/>
                  <w:marTop w:val="0"/>
                  <w:marBottom w:val="1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5550">
                      <w:marLeft w:val="0"/>
                      <w:marRight w:val="0"/>
                      <w:marTop w:val="0"/>
                      <w:marBottom w:val="1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1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668241">
                  <w:marLeft w:val="0"/>
                  <w:marRight w:val="0"/>
                  <w:marTop w:val="0"/>
                  <w:marBottom w:val="1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31490">
                      <w:marLeft w:val="0"/>
                      <w:marRight w:val="0"/>
                      <w:marTop w:val="0"/>
                      <w:marBottom w:val="1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8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949655">
                  <w:marLeft w:val="0"/>
                  <w:marRight w:val="0"/>
                  <w:marTop w:val="0"/>
                  <w:marBottom w:val="1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85514">
                      <w:marLeft w:val="0"/>
                      <w:marRight w:val="0"/>
                      <w:marTop w:val="0"/>
                      <w:marBottom w:val="1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893493">
                  <w:marLeft w:val="0"/>
                  <w:marRight w:val="0"/>
                  <w:marTop w:val="0"/>
                  <w:marBottom w:val="1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21942">
                      <w:marLeft w:val="0"/>
                      <w:marRight w:val="0"/>
                      <w:marTop w:val="0"/>
                      <w:marBottom w:val="1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264406">
                  <w:marLeft w:val="0"/>
                  <w:marRight w:val="0"/>
                  <w:marTop w:val="0"/>
                  <w:marBottom w:val="1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93337">
                      <w:marLeft w:val="0"/>
                      <w:marRight w:val="0"/>
                      <w:marTop w:val="0"/>
                      <w:marBottom w:val="1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6607">
                  <w:marLeft w:val="0"/>
                  <w:marRight w:val="0"/>
                  <w:marTop w:val="0"/>
                  <w:marBottom w:val="1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88319">
                      <w:marLeft w:val="0"/>
                      <w:marRight w:val="0"/>
                      <w:marTop w:val="0"/>
                      <w:marBottom w:val="1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984805">
                  <w:marLeft w:val="0"/>
                  <w:marRight w:val="0"/>
                  <w:marTop w:val="0"/>
                  <w:marBottom w:val="1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69809">
                      <w:marLeft w:val="0"/>
                      <w:marRight w:val="0"/>
                      <w:marTop w:val="0"/>
                      <w:marBottom w:val="1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515097">
                  <w:marLeft w:val="0"/>
                  <w:marRight w:val="0"/>
                  <w:marTop w:val="0"/>
                  <w:marBottom w:val="1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42926">
                      <w:marLeft w:val="0"/>
                      <w:marRight w:val="0"/>
                      <w:marTop w:val="0"/>
                      <w:marBottom w:val="1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50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041947">
                  <w:marLeft w:val="0"/>
                  <w:marRight w:val="0"/>
                  <w:marTop w:val="0"/>
                  <w:marBottom w:val="1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57693">
                      <w:marLeft w:val="0"/>
                      <w:marRight w:val="0"/>
                      <w:marTop w:val="0"/>
                      <w:marBottom w:val="1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1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02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</w:div>
            <w:div w:id="381441330">
              <w:marLeft w:val="0"/>
              <w:marRight w:val="0"/>
              <w:marTop w:val="0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24703">
                  <w:marLeft w:val="0"/>
                  <w:marRight w:val="0"/>
                  <w:marTop w:val="0"/>
                  <w:marBottom w:val="1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2962">
                      <w:marLeft w:val="0"/>
                      <w:marRight w:val="0"/>
                      <w:marTop w:val="0"/>
                      <w:marBottom w:val="1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368317">
                  <w:marLeft w:val="0"/>
                  <w:marRight w:val="0"/>
                  <w:marTop w:val="0"/>
                  <w:marBottom w:val="1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25920">
                      <w:marLeft w:val="0"/>
                      <w:marRight w:val="0"/>
                      <w:marTop w:val="0"/>
                      <w:marBottom w:val="1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328314">
                  <w:marLeft w:val="0"/>
                  <w:marRight w:val="0"/>
                  <w:marTop w:val="0"/>
                  <w:marBottom w:val="1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24267">
                      <w:marLeft w:val="0"/>
                      <w:marRight w:val="0"/>
                      <w:marTop w:val="0"/>
                      <w:marBottom w:val="1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94112">
                  <w:marLeft w:val="0"/>
                  <w:marRight w:val="0"/>
                  <w:marTop w:val="0"/>
                  <w:marBottom w:val="1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78883">
                      <w:marLeft w:val="0"/>
                      <w:marRight w:val="0"/>
                      <w:marTop w:val="0"/>
                      <w:marBottom w:val="1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460501">
                  <w:marLeft w:val="0"/>
                  <w:marRight w:val="0"/>
                  <w:marTop w:val="0"/>
                  <w:marBottom w:val="1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531079">
                      <w:marLeft w:val="0"/>
                      <w:marRight w:val="0"/>
                      <w:marTop w:val="0"/>
                      <w:marBottom w:val="1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70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294554">
                  <w:marLeft w:val="0"/>
                  <w:marRight w:val="0"/>
                  <w:marTop w:val="0"/>
                  <w:marBottom w:val="1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3623">
                      <w:marLeft w:val="0"/>
                      <w:marRight w:val="0"/>
                      <w:marTop w:val="0"/>
                      <w:marBottom w:val="1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909287">
                  <w:marLeft w:val="0"/>
                  <w:marRight w:val="0"/>
                  <w:marTop w:val="0"/>
                  <w:marBottom w:val="1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09315">
                      <w:marLeft w:val="0"/>
                      <w:marRight w:val="0"/>
                      <w:marTop w:val="0"/>
                      <w:marBottom w:val="1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877081">
                  <w:marLeft w:val="0"/>
                  <w:marRight w:val="0"/>
                  <w:marTop w:val="0"/>
                  <w:marBottom w:val="1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80604">
                      <w:marLeft w:val="0"/>
                      <w:marRight w:val="0"/>
                      <w:marTop w:val="0"/>
                      <w:marBottom w:val="1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1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5256</Words>
  <Characters>29963</Characters>
  <Application>Microsoft Office Word</Application>
  <DocSecurity>0</DocSecurity>
  <Lines>249</Lines>
  <Paragraphs>70</Paragraphs>
  <ScaleCrop>false</ScaleCrop>
  <Company>Grizli777</Company>
  <LinksUpToDate>false</LinksUpToDate>
  <CharactersWithSpaces>35149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Пользователь1</cp:lastModifiedBy>
  <cp:revision>1</cp:revision>
  <dcterms:created xsi:type="dcterms:W3CDTF">2021-11-03T13:51:00Z</dcterms:created>
  <dcterms:modified xsi:type="dcterms:W3CDTF">2021-11-03T13:52:00Z</dcterms:modified>
</cp:coreProperties>
</file>